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23D2D" w14:textId="59A2AE37" w:rsidR="00663DBE" w:rsidRPr="00EA21F2" w:rsidRDefault="00663DBE" w:rsidP="00663DBE">
      <w:pPr>
        <w:spacing w:after="11"/>
        <w:ind w:left="10"/>
        <w:jc w:val="right"/>
        <w:rPr>
          <w:bCs/>
          <w:iCs/>
          <w:sz w:val="18"/>
          <w:szCs w:val="18"/>
        </w:rPr>
      </w:pPr>
      <w:r w:rsidRPr="00EA21F2">
        <w:rPr>
          <w:bCs/>
          <w:iCs/>
          <w:sz w:val="18"/>
          <w:szCs w:val="18"/>
        </w:rPr>
        <w:t xml:space="preserve">Załącznik nr </w:t>
      </w:r>
      <w:r w:rsidR="00F75A84">
        <w:rPr>
          <w:bCs/>
          <w:iCs/>
          <w:sz w:val="18"/>
          <w:szCs w:val="18"/>
        </w:rPr>
        <w:t>9</w:t>
      </w:r>
      <w:r w:rsidRPr="00EA21F2">
        <w:rPr>
          <w:bCs/>
          <w:iCs/>
          <w:sz w:val="18"/>
          <w:szCs w:val="18"/>
        </w:rPr>
        <w:t xml:space="preserve"> do SWZ </w:t>
      </w:r>
    </w:p>
    <w:p w14:paraId="59A19B7F" w14:textId="17B77082" w:rsidR="00663DBE" w:rsidRPr="00CE5C59" w:rsidRDefault="00663DBE" w:rsidP="00663DBE">
      <w:pPr>
        <w:rPr>
          <w:rFonts w:eastAsia="Times New Roman"/>
          <w:caps/>
        </w:rPr>
      </w:pPr>
      <w:r w:rsidRPr="00CE5C59">
        <w:rPr>
          <w:b/>
          <w:i/>
        </w:rPr>
        <w:t xml:space="preserve"> </w:t>
      </w:r>
      <w:r w:rsidRPr="00CE5C59">
        <w:rPr>
          <w:rFonts w:eastAsia="Times New Roman"/>
        </w:rPr>
        <w:t xml:space="preserve">Nr postępowania: </w:t>
      </w:r>
      <w:bookmarkStart w:id="1" w:name="_Hlk139529667"/>
      <w:r w:rsidRPr="00CE5C59">
        <w:rPr>
          <w:rFonts w:eastAsia="Times New Roman"/>
          <w:caps/>
        </w:rPr>
        <w:t>PT.2370.</w:t>
      </w:r>
      <w:r w:rsidR="00F75A84">
        <w:rPr>
          <w:rFonts w:eastAsia="Times New Roman"/>
          <w:caps/>
        </w:rPr>
        <w:t>4</w:t>
      </w:r>
      <w:r w:rsidRPr="00CE5C59">
        <w:rPr>
          <w:rFonts w:eastAsia="Times New Roman"/>
          <w:caps/>
        </w:rPr>
        <w:t>.202</w:t>
      </w:r>
      <w:bookmarkEnd w:id="1"/>
      <w:r w:rsidR="00F75A84">
        <w:rPr>
          <w:rFonts w:eastAsia="Times New Roman"/>
          <w:caps/>
        </w:rPr>
        <w:t>5</w:t>
      </w:r>
    </w:p>
    <w:p w14:paraId="6B143825" w14:textId="77777777" w:rsidR="00663DBE" w:rsidRDefault="00663DBE" w:rsidP="00B449B6">
      <w:pPr>
        <w:pStyle w:val="xl56"/>
        <w:spacing w:before="0" w:beforeAutospacing="0" w:after="0" w:afterAutospacing="0"/>
        <w:rPr>
          <w:rFonts w:ascii="Arial" w:hAnsi="Arial" w:cs="Arial"/>
          <w:b/>
          <w:bCs/>
          <w:sz w:val="22"/>
          <w:szCs w:val="22"/>
        </w:rPr>
      </w:pPr>
    </w:p>
    <w:p w14:paraId="1FBB1B6A" w14:textId="7E961BC6" w:rsidR="00B449B6" w:rsidRPr="002D0F06" w:rsidRDefault="00B449B6" w:rsidP="00B449B6">
      <w:pPr>
        <w:pStyle w:val="xl56"/>
        <w:spacing w:before="0" w:beforeAutospacing="0" w:after="0" w:afterAutospacing="0"/>
        <w:rPr>
          <w:rFonts w:ascii="Arial" w:hAnsi="Arial" w:cs="Arial"/>
          <w:b/>
          <w:bCs/>
          <w:sz w:val="22"/>
          <w:szCs w:val="22"/>
        </w:rPr>
      </w:pPr>
      <w:r w:rsidRPr="002D0F06">
        <w:rPr>
          <w:rFonts w:ascii="Arial" w:hAnsi="Arial" w:cs="Arial"/>
          <w:b/>
          <w:bCs/>
          <w:sz w:val="22"/>
          <w:szCs w:val="22"/>
        </w:rPr>
        <w:t xml:space="preserve">UMOWA nr </w:t>
      </w:r>
      <w:r w:rsidR="00D7307D" w:rsidRPr="002D0F06">
        <w:rPr>
          <w:rFonts w:ascii="Arial" w:hAnsi="Arial" w:cs="Arial"/>
          <w:b/>
          <w:bCs/>
          <w:sz w:val="22"/>
          <w:szCs w:val="22"/>
        </w:rPr>
        <w:t>……….</w:t>
      </w:r>
      <w:r w:rsidRPr="002D0F06">
        <w:rPr>
          <w:rFonts w:ascii="Arial" w:hAnsi="Arial" w:cs="Arial"/>
          <w:b/>
          <w:bCs/>
          <w:sz w:val="22"/>
          <w:szCs w:val="22"/>
        </w:rPr>
        <w:t xml:space="preserve"> </w:t>
      </w:r>
    </w:p>
    <w:p w14:paraId="49C10E56" w14:textId="0E4FE717" w:rsidR="00B449B6" w:rsidRDefault="00B449B6" w:rsidP="00B449B6">
      <w:pPr>
        <w:jc w:val="center"/>
      </w:pPr>
      <w:r>
        <w:t>o roboty budowlane</w:t>
      </w:r>
    </w:p>
    <w:p w14:paraId="68176D60" w14:textId="0C339378" w:rsidR="00B449B6" w:rsidRDefault="00B449B6" w:rsidP="00B449B6">
      <w:pPr>
        <w:jc w:val="center"/>
        <w:rPr>
          <w:rFonts w:cs="Arial"/>
          <w:bCs/>
          <w:i/>
        </w:rPr>
      </w:pPr>
      <w:r w:rsidRPr="00BE3F43">
        <w:rPr>
          <w:rFonts w:cs="Arial"/>
          <w:bCs/>
          <w:i/>
        </w:rPr>
        <w:t>(projektowane postanowienia umowy)</w:t>
      </w:r>
    </w:p>
    <w:p w14:paraId="31AD1E8A" w14:textId="77777777" w:rsidR="00B449B6" w:rsidRPr="00BE3F43" w:rsidRDefault="00B449B6" w:rsidP="00B449B6">
      <w:pPr>
        <w:jc w:val="center"/>
        <w:rPr>
          <w:rFonts w:cs="Arial"/>
          <w:b/>
          <w:bCs/>
        </w:rPr>
      </w:pPr>
    </w:p>
    <w:p w14:paraId="21D50E4C" w14:textId="25CA0DC5" w:rsidR="00D675C3" w:rsidRPr="008D1A8B" w:rsidRDefault="00D675C3" w:rsidP="00D675C3">
      <w:pPr>
        <w:autoSpaceDE w:val="0"/>
        <w:autoSpaceDN w:val="0"/>
        <w:adjustRightInd w:val="0"/>
        <w:spacing w:after="120"/>
        <w:rPr>
          <w:rFonts w:cs="Arial"/>
        </w:rPr>
      </w:pPr>
      <w:r w:rsidRPr="008D1A8B">
        <w:rPr>
          <w:rFonts w:cs="Arial"/>
        </w:rPr>
        <w:t xml:space="preserve">W dniu </w:t>
      </w:r>
      <w:r w:rsidR="00F75A84">
        <w:rPr>
          <w:rFonts w:cs="Arial"/>
        </w:rPr>
        <w:t>.........</w:t>
      </w:r>
      <w:r w:rsidRPr="008D1A8B">
        <w:rPr>
          <w:rFonts w:cs="Arial"/>
        </w:rPr>
        <w:t>… 202</w:t>
      </w:r>
      <w:r w:rsidR="00F75A84">
        <w:rPr>
          <w:rFonts w:cs="Arial"/>
        </w:rPr>
        <w:t>5</w:t>
      </w:r>
      <w:r w:rsidRPr="008D1A8B">
        <w:rPr>
          <w:rFonts w:cs="Arial"/>
        </w:rPr>
        <w:t xml:space="preserve"> r. w Lwówku Śląskim, pomiędzy:</w:t>
      </w:r>
    </w:p>
    <w:p w14:paraId="059235DB" w14:textId="77777777" w:rsidR="00D675C3" w:rsidRPr="008D1A8B" w:rsidRDefault="00D675C3" w:rsidP="00D675C3">
      <w:pPr>
        <w:jc w:val="both"/>
        <w:rPr>
          <w:rFonts w:cs="Arial"/>
        </w:rPr>
      </w:pPr>
      <w:r w:rsidRPr="008D1A8B">
        <w:rPr>
          <w:rFonts w:cs="Arial"/>
          <w:b/>
        </w:rPr>
        <w:t>Komendą Powiatową Państwowej Straży Pożarnej w Lwówku Śląskim</w:t>
      </w:r>
      <w:r w:rsidRPr="008D1A8B">
        <w:rPr>
          <w:rFonts w:cs="Arial"/>
        </w:rPr>
        <w:t xml:space="preserve"> z siedzibą przy ul. Sikorskiego 2,</w:t>
      </w:r>
      <w:r>
        <w:rPr>
          <w:rFonts w:cs="Arial"/>
        </w:rPr>
        <w:t xml:space="preserve"> </w:t>
      </w:r>
      <w:r w:rsidRPr="008D1A8B">
        <w:rPr>
          <w:rFonts w:cs="Arial"/>
        </w:rPr>
        <w:t>59-600 Lwówek Śląski,  NIP 6161414589, REGON 230827030, zwaną dalej „Zamawiającym”, którą reprezentuje:</w:t>
      </w:r>
    </w:p>
    <w:p w14:paraId="3532C7D3" w14:textId="5528C788" w:rsidR="00B449B6" w:rsidRPr="00BE3F43" w:rsidRDefault="00D675C3" w:rsidP="00D675C3">
      <w:pPr>
        <w:autoSpaceDE w:val="0"/>
        <w:autoSpaceDN w:val="0"/>
        <w:adjustRightInd w:val="0"/>
        <w:spacing w:after="120"/>
        <w:ind w:left="284" w:hanging="284"/>
        <w:jc w:val="both"/>
        <w:rPr>
          <w:rFonts w:cs="Arial"/>
        </w:rPr>
      </w:pPr>
      <w:r w:rsidRPr="008D1A8B">
        <w:rPr>
          <w:rFonts w:cs="Arial"/>
        </w:rPr>
        <w:t xml:space="preserve">1) </w:t>
      </w:r>
      <w:r w:rsidRPr="008D1A8B">
        <w:rPr>
          <w:rFonts w:cs="Arial"/>
        </w:rPr>
        <w:tab/>
        <w:t>………</w:t>
      </w:r>
      <w:r w:rsidRPr="00BE3F43">
        <w:rPr>
          <w:rFonts w:cs="Arial"/>
        </w:rPr>
        <w:t>......................</w:t>
      </w:r>
    </w:p>
    <w:p w14:paraId="7828B627" w14:textId="77777777" w:rsidR="00B449B6" w:rsidRPr="00BE3F43" w:rsidRDefault="00B449B6" w:rsidP="00B449B6">
      <w:pPr>
        <w:autoSpaceDE w:val="0"/>
        <w:autoSpaceDN w:val="0"/>
        <w:adjustRightInd w:val="0"/>
        <w:spacing w:after="120"/>
        <w:jc w:val="both"/>
        <w:rPr>
          <w:rFonts w:cs="Arial"/>
        </w:rPr>
      </w:pPr>
      <w:r w:rsidRPr="00BE3F43">
        <w:rPr>
          <w:rFonts w:cs="Arial"/>
        </w:rPr>
        <w:t>a</w:t>
      </w:r>
    </w:p>
    <w:p w14:paraId="4CE0E177" w14:textId="77777777" w:rsidR="00B449B6" w:rsidRPr="00BE3F43" w:rsidRDefault="00B449B6" w:rsidP="00B449B6">
      <w:pPr>
        <w:autoSpaceDE w:val="0"/>
        <w:autoSpaceDN w:val="0"/>
        <w:adjustRightInd w:val="0"/>
        <w:spacing w:after="120"/>
        <w:jc w:val="both"/>
        <w:rPr>
          <w:rFonts w:cs="Arial"/>
        </w:rPr>
      </w:pPr>
      <w:r w:rsidRPr="00BE3F43">
        <w:rPr>
          <w:rFonts w:cs="Arial"/>
        </w:rPr>
        <w:t>........................................ z siedzibą ................................................... NIP..............................., REGON..............., działającym na podstawie.........................., zwanym dalej „Wykonawcą”, reprezentowanym przez:</w:t>
      </w:r>
    </w:p>
    <w:p w14:paraId="6A367043" w14:textId="1A16D124" w:rsidR="00B449B6" w:rsidRPr="00BE3F43" w:rsidRDefault="00B449B6" w:rsidP="00430116">
      <w:pPr>
        <w:numPr>
          <w:ilvl w:val="0"/>
          <w:numId w:val="4"/>
        </w:numPr>
        <w:autoSpaceDE w:val="0"/>
        <w:autoSpaceDN w:val="0"/>
        <w:adjustRightInd w:val="0"/>
        <w:spacing w:after="120"/>
        <w:ind w:left="284" w:hanging="284"/>
        <w:jc w:val="both"/>
        <w:rPr>
          <w:rFonts w:cs="Arial"/>
        </w:rPr>
      </w:pPr>
      <w:r w:rsidRPr="00BE3F43">
        <w:rPr>
          <w:rFonts w:cs="Arial"/>
        </w:rPr>
        <w:t>...................................................................</w:t>
      </w:r>
      <w:r>
        <w:rPr>
          <w:rFonts w:cs="Arial"/>
        </w:rPr>
        <w:t>,</w:t>
      </w:r>
    </w:p>
    <w:p w14:paraId="64B89C58" w14:textId="77777777" w:rsidR="00F75A84" w:rsidRDefault="00B449B6" w:rsidP="00B449B6">
      <w:pPr>
        <w:jc w:val="both"/>
        <w:rPr>
          <w:rFonts w:cs="Arial"/>
        </w:rPr>
      </w:pPr>
      <w:r>
        <w:t xml:space="preserve">w rezultacie przeprowadzenia postępowania w trybie podstawowym na podstawie art. 275 ust. </w:t>
      </w:r>
      <w:r w:rsidR="00C77FA1">
        <w:t>2</w:t>
      </w:r>
      <w:r>
        <w:t xml:space="preserve"> ustawy z dnia 11 września 2019 r. Prawo zamówień publicznych, na wykonanie</w:t>
      </w:r>
      <w:r w:rsidRPr="00B449B6">
        <w:rPr>
          <w:rFonts w:cs="Arial"/>
        </w:rPr>
        <w:t xml:space="preserve"> </w:t>
      </w:r>
      <w:r>
        <w:rPr>
          <w:rFonts w:cs="Arial"/>
        </w:rPr>
        <w:t xml:space="preserve">zadania pn.: </w:t>
      </w:r>
      <w:r w:rsidRPr="001B7674">
        <w:rPr>
          <w:rFonts w:cs="Arial"/>
          <w:b/>
          <w:bCs/>
        </w:rPr>
        <w:t>„</w:t>
      </w:r>
      <w:r w:rsidR="00F75A84" w:rsidRPr="00295E27">
        <w:rPr>
          <w:rFonts w:eastAsia="Times New Roman" w:cs="Arial"/>
          <w:b/>
          <w:lang w:eastAsia="pl-PL"/>
        </w:rPr>
        <w:t>Termomodernizacja budynku Komendy Powiatowej PSP w Lwówku Śląskim -  etap II – zamówienie z podziałem na 2 części</w:t>
      </w:r>
      <w:r w:rsidRPr="001B7674">
        <w:rPr>
          <w:rFonts w:cs="Arial"/>
          <w:b/>
          <w:bCs/>
        </w:rPr>
        <w:t>”</w:t>
      </w:r>
      <w:r w:rsidRPr="00B449B6">
        <w:rPr>
          <w:rFonts w:cs="Arial"/>
        </w:rPr>
        <w:t xml:space="preserve"> </w:t>
      </w:r>
      <w:r w:rsidRPr="00BE3F43">
        <w:rPr>
          <w:rFonts w:cs="Arial"/>
        </w:rPr>
        <w:t xml:space="preserve">- znak </w:t>
      </w:r>
      <w:r w:rsidRPr="002D0F06">
        <w:rPr>
          <w:rFonts w:cs="Arial"/>
        </w:rPr>
        <w:t xml:space="preserve">sprawy </w:t>
      </w:r>
      <w:r w:rsidR="00580CB4" w:rsidRPr="002D0F06">
        <w:rPr>
          <w:rFonts w:cs="Arial"/>
        </w:rPr>
        <w:t>PT</w:t>
      </w:r>
      <w:r w:rsidRPr="002D0F06">
        <w:rPr>
          <w:rFonts w:cs="Arial"/>
        </w:rPr>
        <w:t>.</w:t>
      </w:r>
      <w:r w:rsidR="00D675C3" w:rsidRPr="002D0F06">
        <w:rPr>
          <w:rFonts w:cs="Arial"/>
        </w:rPr>
        <w:t>2370.</w:t>
      </w:r>
      <w:r w:rsidR="00F75A84">
        <w:rPr>
          <w:rFonts w:cs="Arial"/>
        </w:rPr>
        <w:t>4</w:t>
      </w:r>
      <w:r w:rsidR="00D675C3" w:rsidRPr="002D0F06">
        <w:rPr>
          <w:rFonts w:cs="Arial"/>
        </w:rPr>
        <w:t>.202</w:t>
      </w:r>
      <w:r w:rsidR="00F75A84">
        <w:rPr>
          <w:rFonts w:cs="Arial"/>
        </w:rPr>
        <w:t>5</w:t>
      </w:r>
      <w:r w:rsidRPr="002D0F06">
        <w:rPr>
          <w:rFonts w:cs="Arial"/>
        </w:rPr>
        <w:t xml:space="preserve"> </w:t>
      </w:r>
    </w:p>
    <w:p w14:paraId="3AC3A217" w14:textId="1952CDF0" w:rsidR="00B449B6" w:rsidRPr="001B7674" w:rsidRDefault="00B449B6" w:rsidP="00B449B6">
      <w:pPr>
        <w:jc w:val="both"/>
      </w:pPr>
      <w:r w:rsidRPr="002D0F06">
        <w:t xml:space="preserve">i dokonania </w:t>
      </w:r>
      <w:r>
        <w:t xml:space="preserve">przez Zamawiającego wyboru oferty Wykonawcy, została zawarta umowa o </w:t>
      </w:r>
      <w:r w:rsidRPr="00BE3F43">
        <w:rPr>
          <w:rFonts w:cs="Arial"/>
        </w:rPr>
        <w:t>następującej</w:t>
      </w:r>
      <w:r>
        <w:t xml:space="preserve"> treści:</w:t>
      </w:r>
    </w:p>
    <w:p w14:paraId="062FAA07" w14:textId="77777777" w:rsidR="00FF0CB0" w:rsidRDefault="00FF0CB0" w:rsidP="00FF0CB0">
      <w:pPr>
        <w:jc w:val="both"/>
      </w:pPr>
    </w:p>
    <w:p w14:paraId="397625D1" w14:textId="6D9A7534" w:rsidR="00FF0CB0" w:rsidRDefault="00FF0CB0" w:rsidP="00FF0CB0">
      <w:pPr>
        <w:jc w:val="center"/>
      </w:pPr>
      <w:r>
        <w:t>§ 1</w:t>
      </w:r>
    </w:p>
    <w:p w14:paraId="2CA356AC" w14:textId="2D015032" w:rsidR="00DB4854" w:rsidRDefault="00FF0CB0" w:rsidP="00937405">
      <w:pPr>
        <w:spacing w:after="120"/>
        <w:jc w:val="both"/>
        <w:rPr>
          <w:rFonts w:cs="Arial"/>
        </w:rPr>
      </w:pPr>
      <w:r>
        <w:t>Zamawiający zleca a Wykonawca przyjmuje do realizacji wykonanie zadania pn</w:t>
      </w:r>
      <w:r w:rsidR="00B449B6">
        <w:t>.</w:t>
      </w:r>
      <w:r>
        <w:t xml:space="preserve">: </w:t>
      </w:r>
      <w:r w:rsidR="00B449B6" w:rsidRPr="00937405">
        <w:rPr>
          <w:rFonts w:cs="Arial"/>
          <w:b/>
          <w:bCs/>
        </w:rPr>
        <w:t>„</w:t>
      </w:r>
      <w:r w:rsidR="00F75A84" w:rsidRPr="00295E27">
        <w:rPr>
          <w:rFonts w:eastAsia="Times New Roman" w:cs="Arial"/>
          <w:b/>
          <w:lang w:eastAsia="pl-PL"/>
        </w:rPr>
        <w:t>Termomodernizacja budynku Komendy Powiatowej PSP w Lwówku Śląskim -  etap II – zamówienie z podziałem na 2 części</w:t>
      </w:r>
      <w:r w:rsidR="00B449B6" w:rsidRPr="00937405">
        <w:rPr>
          <w:rFonts w:cs="Arial"/>
          <w:b/>
          <w:bCs/>
        </w:rPr>
        <w:t>”</w:t>
      </w:r>
      <w:r w:rsidR="00DB4854" w:rsidRPr="00937405">
        <w:rPr>
          <w:rFonts w:cs="Arial"/>
        </w:rPr>
        <w:t>.</w:t>
      </w:r>
    </w:p>
    <w:p w14:paraId="1006F48B" w14:textId="77777777" w:rsidR="005273DA" w:rsidRDefault="005273DA" w:rsidP="005273DA">
      <w:pPr>
        <w:pStyle w:val="Akapitzlist"/>
        <w:numPr>
          <w:ilvl w:val="0"/>
          <w:numId w:val="39"/>
        </w:numPr>
        <w:contextualSpacing w:val="0"/>
      </w:pPr>
      <w:r w:rsidRPr="0052018C">
        <w:rPr>
          <w:b/>
          <w:u w:val="single"/>
        </w:rPr>
        <w:t>Część 1</w:t>
      </w:r>
      <w:r w:rsidRPr="00A839ED">
        <w:rPr>
          <w:b/>
        </w:rPr>
        <w:t xml:space="preserve"> – docieplenie ścian, stropodachu oraz wymiana stolarki drzwiowej i okiennej</w:t>
      </w:r>
      <w:r>
        <w:rPr>
          <w:b/>
        </w:rPr>
        <w:t>*</w:t>
      </w:r>
      <w:r w:rsidRPr="00A839ED">
        <w:rPr>
          <w:b/>
        </w:rPr>
        <w:t>,</w:t>
      </w:r>
      <w:r w:rsidRPr="00A839ED">
        <w:t xml:space="preserve"> </w:t>
      </w:r>
    </w:p>
    <w:p w14:paraId="5171DCE7" w14:textId="77777777" w:rsidR="005273DA" w:rsidRDefault="005273DA" w:rsidP="005273DA">
      <w:pPr>
        <w:spacing w:after="40"/>
        <w:ind w:right="1854"/>
      </w:pPr>
    </w:p>
    <w:p w14:paraId="183457C5" w14:textId="5058EBB0" w:rsidR="005273DA" w:rsidRDefault="005273DA" w:rsidP="005273DA">
      <w:pPr>
        <w:pStyle w:val="Akapitzlist"/>
        <w:numPr>
          <w:ilvl w:val="0"/>
          <w:numId w:val="39"/>
        </w:numPr>
        <w:contextualSpacing w:val="0"/>
      </w:pPr>
      <w:r w:rsidRPr="0052018C">
        <w:rPr>
          <w:b/>
          <w:u w:val="single"/>
        </w:rPr>
        <w:t>Część 2</w:t>
      </w:r>
      <w:r w:rsidRPr="00A839ED">
        <w:rPr>
          <w:b/>
        </w:rPr>
        <w:t xml:space="preserve"> </w:t>
      </w:r>
      <w:r>
        <w:rPr>
          <w:b/>
        </w:rPr>
        <w:t>– wymiana opraw oświetleniowych</w:t>
      </w:r>
      <w:r>
        <w:rPr>
          <w:b/>
        </w:rPr>
        <w:t>*</w:t>
      </w:r>
      <w:r w:rsidRPr="00A839ED">
        <w:rPr>
          <w:b/>
        </w:rPr>
        <w:t>,</w:t>
      </w:r>
      <w:r w:rsidRPr="00A839ED">
        <w:t xml:space="preserve"> </w:t>
      </w:r>
    </w:p>
    <w:p w14:paraId="5BF6330A" w14:textId="77777777" w:rsidR="005273DA" w:rsidRDefault="005273DA" w:rsidP="005273DA">
      <w:pPr>
        <w:pStyle w:val="Akapitzlist"/>
        <w:ind w:left="764"/>
        <w:contextualSpacing w:val="0"/>
      </w:pPr>
    </w:p>
    <w:p w14:paraId="42F6C596" w14:textId="0CC95842" w:rsidR="005273DA" w:rsidRPr="003817ED" w:rsidRDefault="005273DA" w:rsidP="005273DA">
      <w:pPr>
        <w:spacing w:after="120"/>
        <w:jc w:val="both"/>
      </w:pPr>
      <w:r>
        <w:t>* niepotrzebne skreślić</w:t>
      </w:r>
    </w:p>
    <w:p w14:paraId="04958D56" w14:textId="54A61516" w:rsidR="00FF0CB0" w:rsidRDefault="00FF0CB0" w:rsidP="00FF0CB0">
      <w:pPr>
        <w:jc w:val="both"/>
      </w:pPr>
    </w:p>
    <w:p w14:paraId="785BCE84" w14:textId="598F419A" w:rsidR="00FF0CB0" w:rsidRDefault="00FF0CB0" w:rsidP="00FF0CB0">
      <w:pPr>
        <w:jc w:val="center"/>
      </w:pPr>
      <w:r>
        <w:t>§ 2</w:t>
      </w:r>
    </w:p>
    <w:p w14:paraId="4C26DE3E" w14:textId="75F8CB74" w:rsidR="00FF0CB0" w:rsidRDefault="00FF0CB0" w:rsidP="005273DA">
      <w:pPr>
        <w:pStyle w:val="Akapitzlist"/>
        <w:numPr>
          <w:ilvl w:val="0"/>
          <w:numId w:val="5"/>
        </w:numPr>
        <w:ind w:left="284" w:hanging="284"/>
        <w:jc w:val="both"/>
      </w:pPr>
      <w:r>
        <w:t>Zakres rzeczowy robót objętych umową określa</w:t>
      </w:r>
      <w:r w:rsidR="00DB4854">
        <w:t>: S</w:t>
      </w:r>
      <w:r>
        <w:t xml:space="preserve">pecyfikacja </w:t>
      </w:r>
      <w:r w:rsidR="00DB4854">
        <w:t>W</w:t>
      </w:r>
      <w:r>
        <w:t xml:space="preserve">arunków </w:t>
      </w:r>
      <w:r w:rsidR="00DB4854">
        <w:t>Z</w:t>
      </w:r>
      <w:r>
        <w:t>amówienia</w:t>
      </w:r>
      <w:r w:rsidR="00DB4854">
        <w:t xml:space="preserve"> wraz z załącznika</w:t>
      </w:r>
      <w:r w:rsidR="00F75A84">
        <w:t>mi tj. dokumentacją techniczną,</w:t>
      </w:r>
      <w:r w:rsidR="00DB4854">
        <w:t xml:space="preserve"> </w:t>
      </w:r>
      <w:proofErr w:type="spellStart"/>
      <w:r w:rsidR="00DB4854" w:rsidRPr="00DB4854">
        <w:rPr>
          <w:rFonts w:cs="Arial"/>
        </w:rPr>
        <w:t>STWiOR</w:t>
      </w:r>
      <w:proofErr w:type="spellEnd"/>
      <w:r w:rsidR="00F75A84">
        <w:rPr>
          <w:rFonts w:cs="Arial"/>
        </w:rPr>
        <w:t xml:space="preserve"> i uzupełnieniem do SWZ</w:t>
      </w:r>
      <w:r w:rsidR="00DB4854">
        <w:t>.</w:t>
      </w:r>
    </w:p>
    <w:p w14:paraId="6EE8EAB8" w14:textId="1B069977" w:rsidR="009D08DF" w:rsidRDefault="00DB4854" w:rsidP="005273DA">
      <w:pPr>
        <w:pStyle w:val="Akapitzlist"/>
        <w:numPr>
          <w:ilvl w:val="0"/>
          <w:numId w:val="5"/>
        </w:numPr>
        <w:spacing w:after="120"/>
        <w:ind w:left="284" w:hanging="284"/>
        <w:jc w:val="both"/>
        <w:rPr>
          <w:rFonts w:cs="Arial"/>
        </w:rPr>
      </w:pPr>
      <w:r>
        <w:rPr>
          <w:rFonts w:cs="Arial"/>
        </w:rPr>
        <w:t>Wykonawca oświadcza</w:t>
      </w:r>
      <w:r w:rsidR="00C77FA1">
        <w:rPr>
          <w:rFonts w:cs="Arial"/>
        </w:rPr>
        <w:t>,</w:t>
      </w:r>
      <w:r>
        <w:rPr>
          <w:rFonts w:cs="Arial"/>
        </w:rPr>
        <w:t xml:space="preserve"> że wskazane w ust. 1 dokumenty posiada i </w:t>
      </w:r>
      <w:r w:rsidR="00267B94">
        <w:rPr>
          <w:rFonts w:cs="Arial"/>
        </w:rPr>
        <w:t>są one czytelne</w:t>
      </w:r>
      <w:r>
        <w:rPr>
          <w:rFonts w:cs="Arial"/>
        </w:rPr>
        <w:t>.</w:t>
      </w:r>
    </w:p>
    <w:p w14:paraId="4982C82C" w14:textId="6DB163F2" w:rsidR="00DB4854" w:rsidRDefault="009D08DF" w:rsidP="005273DA">
      <w:pPr>
        <w:pStyle w:val="Akapitzlist"/>
        <w:numPr>
          <w:ilvl w:val="0"/>
          <w:numId w:val="5"/>
        </w:numPr>
        <w:spacing w:after="120"/>
        <w:ind w:left="284" w:hanging="284"/>
        <w:jc w:val="both"/>
        <w:rPr>
          <w:rFonts w:cs="Arial"/>
        </w:rPr>
      </w:pPr>
      <w:r>
        <w:rPr>
          <w:rFonts w:cs="Arial"/>
        </w:rPr>
        <w:t>Załącznikiem umowy jest sporządzony przez Wykonawcę i uzgodniony z Zamawiającym harmonogram rzeczowo-finansowy.</w:t>
      </w:r>
    </w:p>
    <w:p w14:paraId="0A28C6C5" w14:textId="67D49892" w:rsidR="00FF0CB0" w:rsidRDefault="00FF0CB0" w:rsidP="00FF0CB0">
      <w:pPr>
        <w:jc w:val="center"/>
      </w:pPr>
      <w:r>
        <w:t>§ 3</w:t>
      </w:r>
    </w:p>
    <w:p w14:paraId="595E29AA" w14:textId="77777777" w:rsidR="00FF0CB0" w:rsidRDefault="00FF0CB0" w:rsidP="00FF0CB0">
      <w:pPr>
        <w:jc w:val="both"/>
      </w:pPr>
      <w:r>
        <w:t xml:space="preserve">Termin realizacji przedmiotu umowy: </w:t>
      </w:r>
    </w:p>
    <w:p w14:paraId="0C713E25" w14:textId="5DC88870" w:rsidR="00FF0CB0" w:rsidRDefault="00FF0CB0" w:rsidP="005273DA">
      <w:pPr>
        <w:pStyle w:val="Akapitzlist"/>
        <w:numPr>
          <w:ilvl w:val="0"/>
          <w:numId w:val="6"/>
        </w:numPr>
        <w:jc w:val="both"/>
      </w:pPr>
      <w:r>
        <w:t>rozpoczęcia – w ciągu 7 dni od podpisania umowy</w:t>
      </w:r>
      <w:r w:rsidR="00C64076">
        <w:t>,</w:t>
      </w:r>
      <w:r>
        <w:t xml:space="preserve"> </w:t>
      </w:r>
    </w:p>
    <w:p w14:paraId="49048DE9" w14:textId="7401CB65" w:rsidR="00FF0CB0" w:rsidRPr="002D0F06" w:rsidRDefault="00FF0CB0" w:rsidP="005273DA">
      <w:pPr>
        <w:pStyle w:val="Akapitzlist"/>
        <w:numPr>
          <w:ilvl w:val="0"/>
          <w:numId w:val="6"/>
        </w:numPr>
        <w:jc w:val="both"/>
      </w:pPr>
      <w:r>
        <w:t xml:space="preserve">zakończenia - (zgłoszenia przez Wykonawcę zakończenia robót i dopuszczenia do odbioru przez Inspektora Nadzoru </w:t>
      </w:r>
      <w:r w:rsidR="001B7674">
        <w:t>Inwestorskiego</w:t>
      </w:r>
      <w:r>
        <w:t xml:space="preserve">) </w:t>
      </w:r>
      <w:r w:rsidRPr="002D0F06">
        <w:t xml:space="preserve">– do </w:t>
      </w:r>
      <w:r w:rsidR="00F75A84">
        <w:t>15</w:t>
      </w:r>
      <w:r w:rsidR="00D675C3" w:rsidRPr="002D0F06">
        <w:t xml:space="preserve"> grudnia </w:t>
      </w:r>
      <w:r w:rsidR="00C64076" w:rsidRPr="002D0F06">
        <w:t>202</w:t>
      </w:r>
      <w:r w:rsidR="00F75A84">
        <w:t>5</w:t>
      </w:r>
      <w:r w:rsidR="00C64076" w:rsidRPr="002D0F06">
        <w:t xml:space="preserve"> r.</w:t>
      </w:r>
      <w:r w:rsidRPr="002D0F06">
        <w:t xml:space="preserve"> </w:t>
      </w:r>
    </w:p>
    <w:p w14:paraId="7E2DE91C" w14:textId="77777777" w:rsidR="00DB4854" w:rsidRDefault="00DB4854" w:rsidP="00DB4854">
      <w:pPr>
        <w:jc w:val="center"/>
      </w:pPr>
    </w:p>
    <w:p w14:paraId="4EC50DAB" w14:textId="751693B8" w:rsidR="00FF0CB0" w:rsidRDefault="00FF0CB0" w:rsidP="00DB4854">
      <w:pPr>
        <w:jc w:val="center"/>
      </w:pPr>
      <w:r>
        <w:t>§ 4</w:t>
      </w:r>
    </w:p>
    <w:p w14:paraId="78AA33C8" w14:textId="4F422E7B" w:rsidR="00FF0CB0" w:rsidRDefault="00FF0CB0" w:rsidP="005273DA">
      <w:pPr>
        <w:pStyle w:val="Akapitzlist"/>
        <w:numPr>
          <w:ilvl w:val="0"/>
          <w:numId w:val="7"/>
        </w:numPr>
        <w:ind w:left="284" w:hanging="284"/>
        <w:jc w:val="both"/>
      </w:pPr>
      <w:r>
        <w:t>Wykonawca zobowiązuje się wykonać przedmiot umowy</w:t>
      </w:r>
      <w:r w:rsidR="00296376">
        <w:t>:</w:t>
      </w:r>
      <w:r>
        <w:t xml:space="preserve"> </w:t>
      </w:r>
    </w:p>
    <w:p w14:paraId="6772FD14" w14:textId="15B1DEEE" w:rsidR="00267B94" w:rsidRDefault="00296376" w:rsidP="005273DA">
      <w:pPr>
        <w:pStyle w:val="Akapitzlist"/>
        <w:numPr>
          <w:ilvl w:val="0"/>
          <w:numId w:val="8"/>
        </w:numPr>
        <w:jc w:val="both"/>
      </w:pPr>
      <w:r>
        <w:t xml:space="preserve">zgodnie z </w:t>
      </w:r>
      <w:r w:rsidR="00267B94">
        <w:t xml:space="preserve">dokumentacją </w:t>
      </w:r>
      <w:r>
        <w:t>wskazaną w § 2 ust. 1,</w:t>
      </w:r>
    </w:p>
    <w:p w14:paraId="4BA6BAE5" w14:textId="4562042D" w:rsidR="00FF0CB0" w:rsidRDefault="00296376" w:rsidP="005273DA">
      <w:pPr>
        <w:pStyle w:val="Akapitzlist"/>
        <w:numPr>
          <w:ilvl w:val="0"/>
          <w:numId w:val="8"/>
        </w:numPr>
        <w:jc w:val="both"/>
      </w:pPr>
      <w:r>
        <w:t xml:space="preserve">z zachowaniem </w:t>
      </w:r>
      <w:r w:rsidR="00FF0CB0">
        <w:t>warunk</w:t>
      </w:r>
      <w:r>
        <w:t xml:space="preserve">ów </w:t>
      </w:r>
      <w:r w:rsidR="00FF0CB0">
        <w:t>wynikający</w:t>
      </w:r>
      <w:r>
        <w:t>ch</w:t>
      </w:r>
      <w:r w:rsidR="00FF0CB0">
        <w:t xml:space="preserve"> z obowiązujących norm, przepisów technicznych i prawa budowlanego wraz z aktami wykonawczymi do niego, </w:t>
      </w:r>
    </w:p>
    <w:p w14:paraId="565CBC81" w14:textId="65B49EC9" w:rsidR="00FF0CB0" w:rsidRDefault="00296376" w:rsidP="005273DA">
      <w:pPr>
        <w:pStyle w:val="Akapitzlist"/>
        <w:numPr>
          <w:ilvl w:val="0"/>
          <w:numId w:val="8"/>
        </w:numPr>
        <w:jc w:val="both"/>
      </w:pPr>
      <w:r>
        <w:t xml:space="preserve">zgodnie z zasadami </w:t>
      </w:r>
      <w:r w:rsidR="0053771E">
        <w:t>wiedzy technicznej</w:t>
      </w:r>
      <w:r w:rsidR="00FF0CB0">
        <w:t xml:space="preserve">, </w:t>
      </w:r>
    </w:p>
    <w:p w14:paraId="18F208D5" w14:textId="77777777" w:rsidR="00EA5D3A" w:rsidRDefault="00FF0CB0" w:rsidP="005273DA">
      <w:pPr>
        <w:pStyle w:val="Akapitzlist"/>
        <w:numPr>
          <w:ilvl w:val="0"/>
          <w:numId w:val="7"/>
        </w:numPr>
        <w:ind w:left="284" w:hanging="284"/>
        <w:jc w:val="both"/>
      </w:pPr>
      <w:r>
        <w:lastRenderedPageBreak/>
        <w:t>Wykonawca zobowiązuje się wykonać przedmiot umowy z materiałów własnych. Materiały powinny odpowiadać wymogom określonym w prawie budowlanym oraz posiadać certyfikat na znak bezpieczeństwa, certyfikaty zgodności lub deklaracje zgodności z Polska Normą lub aprobata techniczną.</w:t>
      </w:r>
    </w:p>
    <w:p w14:paraId="3E445B65" w14:textId="5773C8A2" w:rsidR="00EA5D3A" w:rsidRDefault="00FF0CB0" w:rsidP="005273DA">
      <w:pPr>
        <w:pStyle w:val="Akapitzlist"/>
        <w:numPr>
          <w:ilvl w:val="0"/>
          <w:numId w:val="7"/>
        </w:numPr>
        <w:ind w:left="284" w:hanging="284"/>
        <w:jc w:val="both"/>
      </w:pPr>
      <w:r>
        <w:t>Na każde żądanie Zamawiającego (inspektora nadzoru) Wykonawca obowiązany jest okazać w stosunku do wskazanych materiałów: certyfikat na znak bezpieczeństwa, deklarację zgodności lub certyfikat zgodności z Polską Norma lub aprobatą techniczną.</w:t>
      </w:r>
    </w:p>
    <w:p w14:paraId="5A2979BE" w14:textId="77777777" w:rsidR="00EA5D3A" w:rsidRDefault="00FF0CB0" w:rsidP="005273DA">
      <w:pPr>
        <w:pStyle w:val="Akapitzlist"/>
        <w:numPr>
          <w:ilvl w:val="0"/>
          <w:numId w:val="7"/>
        </w:numPr>
        <w:ind w:left="284" w:hanging="284"/>
        <w:jc w:val="both"/>
      </w:pPr>
      <w:r>
        <w:t>Wykonawca zapewni potrzebne oprzyrządowanie, potencjał ludzki oraz materiały wymagane do zbadania na żądanie Zamawiającego jakości robót wykonanych z materiałów Wykonawcy na terenie budowy, a także ilości zużytych materiałów.</w:t>
      </w:r>
    </w:p>
    <w:p w14:paraId="74923817" w14:textId="77777777" w:rsidR="00FF0CB0" w:rsidRDefault="00FF0CB0" w:rsidP="00FF0CB0">
      <w:pPr>
        <w:jc w:val="both"/>
      </w:pPr>
    </w:p>
    <w:p w14:paraId="287EB115" w14:textId="5A2090CF" w:rsidR="00FF0CB0" w:rsidRDefault="00FF0CB0" w:rsidP="00EA5D3A">
      <w:pPr>
        <w:jc w:val="center"/>
      </w:pPr>
      <w:r>
        <w:t>§ 5</w:t>
      </w:r>
    </w:p>
    <w:p w14:paraId="63AFCD57" w14:textId="77777777" w:rsidR="00FF0CB0" w:rsidRDefault="00FF0CB0" w:rsidP="00FF0CB0">
      <w:pPr>
        <w:jc w:val="both"/>
      </w:pPr>
    </w:p>
    <w:p w14:paraId="26B7FC79" w14:textId="77777777" w:rsidR="00EA5D3A" w:rsidRDefault="00FF0CB0" w:rsidP="005273DA">
      <w:pPr>
        <w:pStyle w:val="Akapitzlist"/>
        <w:numPr>
          <w:ilvl w:val="0"/>
          <w:numId w:val="9"/>
        </w:numPr>
        <w:ind w:left="284" w:hanging="284"/>
        <w:jc w:val="both"/>
      </w:pPr>
      <w:r>
        <w:t>Zamawiający przekaże protokołem Wykonawcy teren budowy w terminie do 7 dni od daty zawarcia umowy.</w:t>
      </w:r>
    </w:p>
    <w:p w14:paraId="71B5B412" w14:textId="5ACC5719" w:rsidR="002D0F06" w:rsidRDefault="002D0F06" w:rsidP="005273DA">
      <w:pPr>
        <w:pStyle w:val="Akapitzlist"/>
        <w:numPr>
          <w:ilvl w:val="0"/>
          <w:numId w:val="9"/>
        </w:numPr>
        <w:ind w:left="284" w:hanging="284"/>
        <w:jc w:val="both"/>
      </w:pPr>
      <w:r w:rsidRPr="002D0F06">
        <w:rPr>
          <w:rFonts w:cs="Arial"/>
        </w:rPr>
        <w:t>Roboty budowlane prowadzone będą w czynnym budynku, podczas pracy Komendy P</w:t>
      </w:r>
      <w:r w:rsidR="00F86ADE">
        <w:rPr>
          <w:rFonts w:cs="Arial"/>
        </w:rPr>
        <w:t xml:space="preserve">owiatowej </w:t>
      </w:r>
      <w:r w:rsidRPr="002D0F06">
        <w:rPr>
          <w:rFonts w:cs="Arial"/>
        </w:rPr>
        <w:t>PSP w Lwówku Śląskim</w:t>
      </w:r>
      <w:r>
        <w:rPr>
          <w:rFonts w:cs="Arial"/>
        </w:rPr>
        <w:t>.</w:t>
      </w:r>
      <w:r w:rsidRPr="002D0F06">
        <w:t xml:space="preserve"> Wykonawca ustali z Zamawiającym organizację robót budowlanych celem udostępnianie pomieszczeń, biur.</w:t>
      </w:r>
    </w:p>
    <w:p w14:paraId="6E2B1EB6" w14:textId="524A1174" w:rsidR="00EA5D3A" w:rsidRDefault="00FF0CB0" w:rsidP="005273DA">
      <w:pPr>
        <w:pStyle w:val="Akapitzlist"/>
        <w:numPr>
          <w:ilvl w:val="0"/>
          <w:numId w:val="9"/>
        </w:numPr>
        <w:ind w:left="284" w:hanging="284"/>
        <w:jc w:val="both"/>
      </w:pPr>
      <w:r>
        <w:t>Z chwila przekazania Wykonawcy placu budowy na Wykonawcę przechodzi pełna odpowiedzialność za:</w:t>
      </w:r>
    </w:p>
    <w:p w14:paraId="054EA0C2" w14:textId="77777777" w:rsidR="00EA5D3A" w:rsidRDefault="00FF0CB0" w:rsidP="005273DA">
      <w:pPr>
        <w:pStyle w:val="Akapitzlist"/>
        <w:numPr>
          <w:ilvl w:val="0"/>
          <w:numId w:val="10"/>
        </w:numPr>
        <w:jc w:val="both"/>
      </w:pPr>
      <w:r>
        <w:t>szkody i następstwa nieszczęśliwych wypadków dotyczące pracowników stron i osób trzecich przebywających w rejonie prowadzonych robót.</w:t>
      </w:r>
    </w:p>
    <w:p w14:paraId="1E867F98" w14:textId="77777777" w:rsidR="00EA5D3A" w:rsidRPr="00B50D82" w:rsidRDefault="00FF0CB0" w:rsidP="005273DA">
      <w:pPr>
        <w:pStyle w:val="Akapitzlist"/>
        <w:numPr>
          <w:ilvl w:val="0"/>
          <w:numId w:val="10"/>
        </w:numPr>
        <w:jc w:val="both"/>
      </w:pPr>
      <w:r>
        <w:t xml:space="preserve">szkody wynikające ze zniszczenia własności osób trzecich spowodowane działaniem </w:t>
      </w:r>
      <w:r w:rsidRPr="00B50D82">
        <w:t>lub niedopatrzeniem Wykonawcy.</w:t>
      </w:r>
    </w:p>
    <w:p w14:paraId="16B2FAFE" w14:textId="27E6ADCA" w:rsidR="00FF0CB0" w:rsidRPr="00B50D82" w:rsidRDefault="00FF0CB0" w:rsidP="005273DA">
      <w:pPr>
        <w:pStyle w:val="Akapitzlist"/>
        <w:numPr>
          <w:ilvl w:val="0"/>
          <w:numId w:val="10"/>
        </w:numPr>
        <w:jc w:val="both"/>
      </w:pPr>
      <w:r w:rsidRPr="00B50D82">
        <w:t>szkody wynikające ze zniszczenia oraz innych zdarzeń w odniesieniu do robót podczas realizacji przedmiotu umowy</w:t>
      </w:r>
      <w:r w:rsidR="00E07603" w:rsidRPr="00B50D82">
        <w:t>,</w:t>
      </w:r>
    </w:p>
    <w:p w14:paraId="165461B0" w14:textId="7A1733F6" w:rsidR="00E07603" w:rsidRPr="00B50D82" w:rsidRDefault="00494BBE" w:rsidP="005273DA">
      <w:pPr>
        <w:pStyle w:val="Akapitzlist"/>
        <w:numPr>
          <w:ilvl w:val="0"/>
          <w:numId w:val="9"/>
        </w:numPr>
        <w:ind w:left="284" w:hanging="284"/>
        <w:jc w:val="both"/>
      </w:pPr>
      <w:r w:rsidRPr="00B50D82">
        <w:t>Z</w:t>
      </w:r>
      <w:r w:rsidR="00E07603" w:rsidRPr="00B50D82">
        <w:t>apis</w:t>
      </w:r>
      <w:r w:rsidRPr="00B50D82">
        <w:t xml:space="preserve">y </w:t>
      </w:r>
      <w:r w:rsidR="00E07603" w:rsidRPr="00B50D82">
        <w:t>ust.</w:t>
      </w:r>
      <w:r w:rsidRPr="00B50D82">
        <w:t xml:space="preserve"> </w:t>
      </w:r>
      <w:r w:rsidR="002D0F06">
        <w:t>3</w:t>
      </w:r>
      <w:r w:rsidR="00E07603" w:rsidRPr="00B50D82">
        <w:t xml:space="preserve"> </w:t>
      </w:r>
      <w:r w:rsidRPr="00B50D82">
        <w:t xml:space="preserve">nie stosuje się w przypadku świadomego działania osoby poszkodowanej.  </w:t>
      </w:r>
      <w:r w:rsidR="00E07603" w:rsidRPr="00B50D82">
        <w:t xml:space="preserve"> </w:t>
      </w:r>
    </w:p>
    <w:p w14:paraId="2B914B3A" w14:textId="77777777" w:rsidR="00EA5D3A" w:rsidRDefault="00FF0CB0" w:rsidP="005273DA">
      <w:pPr>
        <w:pStyle w:val="Akapitzlist"/>
        <w:numPr>
          <w:ilvl w:val="0"/>
          <w:numId w:val="9"/>
        </w:numPr>
        <w:ind w:left="284" w:hanging="284"/>
        <w:jc w:val="both"/>
      </w:pPr>
      <w:r w:rsidRPr="00B50D82">
        <w:t xml:space="preserve">Wykonawca </w:t>
      </w:r>
      <w:r>
        <w:t>zobowiązuje się do zapewnienia w czasie budowy na jej terenie należytego ładu i porządku, przestrzegania przepisów BHP, ochrony znajdujących się na terenie budowy obiektów i sieci oraz urządzeń uzbrojenia terenu i utrzymanie ich w należytym stanie technicznym.</w:t>
      </w:r>
    </w:p>
    <w:p w14:paraId="26FB4141" w14:textId="54B3BD77" w:rsidR="00FF0CB0" w:rsidRDefault="00FF0CB0" w:rsidP="005273DA">
      <w:pPr>
        <w:pStyle w:val="Akapitzlist"/>
        <w:numPr>
          <w:ilvl w:val="0"/>
          <w:numId w:val="9"/>
        </w:numPr>
        <w:ind w:left="284" w:hanging="284"/>
        <w:jc w:val="both"/>
      </w:pPr>
      <w:r>
        <w:t xml:space="preserve">Wykonawca zobowiązuje się do właściwego oznakowania i zabezpieczenia terenu budowy. </w:t>
      </w:r>
    </w:p>
    <w:p w14:paraId="03E4E259" w14:textId="119A982B" w:rsidR="00F75A84" w:rsidRPr="006866B8" w:rsidRDefault="00F75A84" w:rsidP="005273DA">
      <w:pPr>
        <w:pStyle w:val="Akapitzlist"/>
        <w:numPr>
          <w:ilvl w:val="0"/>
          <w:numId w:val="9"/>
        </w:numPr>
        <w:ind w:left="284" w:hanging="284"/>
        <w:jc w:val="both"/>
      </w:pPr>
      <w:r w:rsidRPr="00F75A84">
        <w:rPr>
          <w:iCs/>
        </w:rPr>
        <w:t>Wykonawca we własnym zakresie zorganizuje, urządzi zaplecze budowy</w:t>
      </w:r>
      <w:r>
        <w:rPr>
          <w:iCs/>
        </w:rPr>
        <w:t xml:space="preserve"> oraz </w:t>
      </w:r>
      <w:r w:rsidRPr="00F75A84">
        <w:rPr>
          <w:iCs/>
        </w:rPr>
        <w:t>na bieżąco utrzymywał będzie plac Zamawiającego w odpowiedniej czystości w szczególności w trakcie wykonywania robót ziemnych</w:t>
      </w:r>
      <w:r>
        <w:rPr>
          <w:i/>
          <w:iCs/>
        </w:rPr>
        <w:t>.</w:t>
      </w:r>
    </w:p>
    <w:p w14:paraId="5C7E003A" w14:textId="04EE359C" w:rsidR="006866B8" w:rsidRDefault="006866B8" w:rsidP="005273DA">
      <w:pPr>
        <w:pStyle w:val="Akapitzlist"/>
        <w:numPr>
          <w:ilvl w:val="0"/>
          <w:numId w:val="9"/>
        </w:numPr>
        <w:ind w:left="284" w:hanging="284"/>
        <w:jc w:val="both"/>
      </w:pPr>
      <w:r w:rsidRPr="006866B8">
        <w:t>Zamawiający nie ponosi odpowiedzialności za wypadki i zajścia powstałe przy wykonywaniu robót na miejscu budowy. Wykonawca ma obowiązek ubezpieczyć się od odpowiedzialności cywilnej za ewentualne szkody.</w:t>
      </w:r>
    </w:p>
    <w:p w14:paraId="6558CA09" w14:textId="140B73CA" w:rsidR="006866B8" w:rsidRDefault="006866B8" w:rsidP="005273DA">
      <w:pPr>
        <w:pStyle w:val="Akapitzlist"/>
        <w:numPr>
          <w:ilvl w:val="0"/>
          <w:numId w:val="9"/>
        </w:numPr>
        <w:ind w:left="284" w:hanging="284"/>
        <w:jc w:val="both"/>
      </w:pPr>
      <w:r w:rsidRPr="006866B8">
        <w:t>Wykonawca ponosić będzie koszty związane z utrzymaniem placu budowy</w:t>
      </w:r>
      <w:r>
        <w:t>.</w:t>
      </w:r>
    </w:p>
    <w:p w14:paraId="7374ED9B" w14:textId="29E7CF64" w:rsidR="006866B8" w:rsidRDefault="006866B8" w:rsidP="005273DA">
      <w:pPr>
        <w:pStyle w:val="Akapitzlist"/>
        <w:numPr>
          <w:ilvl w:val="0"/>
          <w:numId w:val="9"/>
        </w:numPr>
        <w:ind w:left="284" w:hanging="425"/>
      </w:pPr>
      <w:r w:rsidRPr="006866B8">
        <w:rPr>
          <w:rFonts w:asciiTheme="minorHAnsi" w:hAnsiTheme="minorHAnsi" w:cstheme="minorHAnsi"/>
          <w:color w:val="000000"/>
        </w:rPr>
        <w:t>Wykonawca poniesie koszty zużytej wody, energii elektrycznej i odprowadzania ścieków</w:t>
      </w:r>
      <w:r>
        <w:rPr>
          <w:rFonts w:asciiTheme="minorHAnsi" w:hAnsiTheme="minorHAnsi" w:cstheme="minorHAnsi"/>
          <w:color w:val="000000"/>
        </w:rPr>
        <w:t>.</w:t>
      </w:r>
    </w:p>
    <w:p w14:paraId="1665D883" w14:textId="77777777" w:rsidR="006866B8" w:rsidRDefault="006866B8" w:rsidP="006866B8">
      <w:pPr>
        <w:pStyle w:val="Akapitzlist"/>
        <w:ind w:left="284"/>
        <w:jc w:val="both"/>
      </w:pPr>
    </w:p>
    <w:p w14:paraId="64C3E609" w14:textId="77777777" w:rsidR="00FF0CB0" w:rsidRDefault="00FF0CB0" w:rsidP="00FF0CB0">
      <w:pPr>
        <w:jc w:val="both"/>
      </w:pPr>
    </w:p>
    <w:p w14:paraId="4A5CDFFB" w14:textId="0E784F4E" w:rsidR="00FF0CB0" w:rsidRDefault="00FF0CB0" w:rsidP="00EA5D3A">
      <w:pPr>
        <w:jc w:val="center"/>
      </w:pPr>
      <w:r>
        <w:t>§ 6</w:t>
      </w:r>
    </w:p>
    <w:p w14:paraId="09BFF4B1" w14:textId="77777777" w:rsidR="00FF0CB0" w:rsidRDefault="00FF0CB0" w:rsidP="00FF0CB0">
      <w:pPr>
        <w:jc w:val="both"/>
      </w:pPr>
    </w:p>
    <w:p w14:paraId="2C7A9298" w14:textId="77777777" w:rsidR="00D675C3" w:rsidRDefault="00D675C3" w:rsidP="005273DA">
      <w:pPr>
        <w:pStyle w:val="Akapitzlist"/>
        <w:numPr>
          <w:ilvl w:val="0"/>
          <w:numId w:val="11"/>
        </w:numPr>
        <w:ind w:left="284" w:hanging="284"/>
        <w:jc w:val="both"/>
      </w:pPr>
      <w:r>
        <w:t>Nadzór inwestorski z ramienia Zamawiającego sprawować będzie: …………………….. posiadający uprawnienie budowlane ……………………… .</w:t>
      </w:r>
    </w:p>
    <w:p w14:paraId="7556AF2D" w14:textId="77777777" w:rsidR="00D675C3" w:rsidRDefault="00D675C3" w:rsidP="005273DA">
      <w:pPr>
        <w:pStyle w:val="Akapitzlist"/>
        <w:numPr>
          <w:ilvl w:val="0"/>
          <w:numId w:val="11"/>
        </w:numPr>
        <w:ind w:left="284" w:hanging="284"/>
        <w:jc w:val="both"/>
      </w:pPr>
      <w:r>
        <w:t>Kierownikiem budowy ze strony Wykonawcy będzie .............................................. posiadający uprawnienia budowlane nr ............................................. .</w:t>
      </w:r>
    </w:p>
    <w:p w14:paraId="1BA01257" w14:textId="2D5AECAA" w:rsidR="00D675C3" w:rsidRDefault="00D675C3" w:rsidP="005273DA">
      <w:pPr>
        <w:pStyle w:val="Akapitzlist"/>
        <w:numPr>
          <w:ilvl w:val="0"/>
          <w:numId w:val="11"/>
        </w:numPr>
        <w:ind w:left="284" w:hanging="284"/>
        <w:jc w:val="both"/>
      </w:pPr>
      <w:r>
        <w:t xml:space="preserve">Zakres nadzoru inwestorskiego oraz obowiązki kierownika budowy określa ustawa z dnia </w:t>
      </w:r>
      <w:r>
        <w:br/>
        <w:t>7 lipca 1994 r. – Prawo budowlane.</w:t>
      </w:r>
    </w:p>
    <w:p w14:paraId="7438A958" w14:textId="77777777" w:rsidR="00D675C3" w:rsidRDefault="00D675C3" w:rsidP="00CD03AC">
      <w:pPr>
        <w:pStyle w:val="Akapitzlist"/>
        <w:ind w:left="284"/>
        <w:jc w:val="both"/>
      </w:pPr>
    </w:p>
    <w:p w14:paraId="5D571EFD" w14:textId="258E7DC7" w:rsidR="00FF0CB0" w:rsidRDefault="00FF0CB0" w:rsidP="00E16D15">
      <w:pPr>
        <w:jc w:val="center"/>
      </w:pPr>
      <w:r>
        <w:t>§ 7</w:t>
      </w:r>
    </w:p>
    <w:p w14:paraId="724CC758" w14:textId="77777777" w:rsidR="00FF0CB0" w:rsidRDefault="00FF0CB0" w:rsidP="00FF0CB0">
      <w:pPr>
        <w:jc w:val="both"/>
      </w:pPr>
    </w:p>
    <w:p w14:paraId="7DA56C34" w14:textId="77777777" w:rsidR="00202848" w:rsidRDefault="00FF0CB0" w:rsidP="00FF0CB0">
      <w:pPr>
        <w:pStyle w:val="Akapitzlist"/>
        <w:numPr>
          <w:ilvl w:val="0"/>
          <w:numId w:val="1"/>
        </w:numPr>
        <w:ind w:left="284" w:hanging="284"/>
        <w:jc w:val="both"/>
      </w:pPr>
      <w:bookmarkStart w:id="2" w:name="_Hlk74303326"/>
      <w:r>
        <w:t xml:space="preserve">Wykonawca zobowiązuje się wykonać przedmiot umowy siłami własnymi. </w:t>
      </w:r>
    </w:p>
    <w:p w14:paraId="086C031F" w14:textId="4C2F8708" w:rsidR="001E389B" w:rsidRDefault="00FF0CB0" w:rsidP="00FF0CB0">
      <w:pPr>
        <w:pStyle w:val="Akapitzlist"/>
        <w:numPr>
          <w:ilvl w:val="0"/>
          <w:numId w:val="1"/>
        </w:numPr>
        <w:ind w:left="284" w:hanging="284"/>
        <w:jc w:val="both"/>
      </w:pPr>
      <w:r>
        <w:t xml:space="preserve">Wykonawca może powierzyć wykonanie części prac podwykonawcom lub dalszym podwykonawcom. Wykonawca ponosi całkowitą odpowiedzialność za działania </w:t>
      </w:r>
      <w:r w:rsidR="00C64076">
        <w:br/>
      </w:r>
      <w:r>
        <w:lastRenderedPageBreak/>
        <w:t xml:space="preserve">i zaniechania </w:t>
      </w:r>
      <w:r w:rsidR="00FB5EBA">
        <w:t>P</w:t>
      </w:r>
      <w:r>
        <w:t xml:space="preserve">odwykonawców lub dalszych </w:t>
      </w:r>
      <w:r w:rsidR="00FB5EBA">
        <w:t>P</w:t>
      </w:r>
      <w:r>
        <w:t xml:space="preserve">odwykonawców jak za swoje własne. Powierzenie Podwykonawcy robót nie zwalnia Wykonawcy z odpowiedzialności za wykonanie jakichkolwiek obowiązków przewidzianych umową lub przepisami prawa. W razie wykonywania przez Podwykonawcę części robót w sposób sprzeczny z wymaganiami Zamawiającego określonymi w umowie, na żądanie Zamawiającego, Wykonawca usunie wskazanego przez Zamawiającego Podwykonawcę z terenu budowy. </w:t>
      </w:r>
    </w:p>
    <w:p w14:paraId="2F1548F7" w14:textId="5A6B3511" w:rsidR="00202848" w:rsidRDefault="00FF0CB0" w:rsidP="00FF0CB0">
      <w:pPr>
        <w:pStyle w:val="Akapitzlist"/>
        <w:numPr>
          <w:ilvl w:val="0"/>
          <w:numId w:val="1"/>
        </w:numPr>
        <w:ind w:left="284" w:hanging="284"/>
        <w:jc w:val="both"/>
      </w:pPr>
      <w:r>
        <w:t xml:space="preserve">Wykonawca, </w:t>
      </w:r>
      <w:r w:rsidR="00FB5EBA">
        <w:t>P</w:t>
      </w:r>
      <w:r>
        <w:t xml:space="preserve">odwykonawca lub dalszy </w:t>
      </w:r>
      <w:r w:rsidR="00FB5EBA">
        <w:t>P</w:t>
      </w:r>
      <w:r>
        <w:t xml:space="preserve">odwykonawca zamówienia zamierzający zawrzeć umowę o podwykonawstwo, której przedmiotem są roboty budowlane, jest obowiązany, w trakcie realizacji niniejszego zamówienia, do przedłożenia </w:t>
      </w:r>
      <w:r w:rsidR="0045482E">
        <w:t>Z</w:t>
      </w:r>
      <w:r>
        <w:t xml:space="preserve">amawiającemu projektu tej umowy, lub projekt zmiany tej umowy, przy czym </w:t>
      </w:r>
      <w:r w:rsidR="00FB5EBA">
        <w:t>P</w:t>
      </w:r>
      <w:r>
        <w:t xml:space="preserve">odwykonawca lub dalszy </w:t>
      </w:r>
      <w:r w:rsidR="00FB5EBA">
        <w:t>P</w:t>
      </w:r>
      <w:r>
        <w:t>odwykonawca jest obowiązany dołączyć zgodę Wykonawcy na zawarcie umowy</w:t>
      </w:r>
      <w:r w:rsidR="00CD03AC">
        <w:t xml:space="preserve"> </w:t>
      </w:r>
      <w:r>
        <w:t xml:space="preserve">o podwykonawstwo o treści zgodnej z projektem umowy. </w:t>
      </w:r>
    </w:p>
    <w:p w14:paraId="4593F2F9" w14:textId="77777777" w:rsidR="00202848" w:rsidRDefault="00FF0CB0" w:rsidP="00FF0CB0">
      <w:pPr>
        <w:pStyle w:val="Akapitzlist"/>
        <w:numPr>
          <w:ilvl w:val="0"/>
          <w:numId w:val="1"/>
        </w:numPr>
        <w:ind w:left="284" w:hanging="284"/>
        <w:jc w:val="both"/>
      </w:pPr>
      <w:r>
        <w:t>Zamawiający w ciągu 14 dni zgłasza pisemne zastrzeżenia do przedłożonego projektu umowy o podwykonawstwo, której przedmiotem są roboty budowlane w przypadku:</w:t>
      </w:r>
    </w:p>
    <w:p w14:paraId="31E467E5" w14:textId="200618E8" w:rsidR="00202848" w:rsidRDefault="00FF0CB0" w:rsidP="00430116">
      <w:pPr>
        <w:pStyle w:val="Akapitzlist"/>
        <w:numPr>
          <w:ilvl w:val="0"/>
          <w:numId w:val="2"/>
        </w:numPr>
        <w:jc w:val="both"/>
      </w:pPr>
      <w:r>
        <w:t xml:space="preserve">termin zapłaty wynagrodzenia </w:t>
      </w:r>
      <w:r w:rsidR="00FB5EBA">
        <w:t>P</w:t>
      </w:r>
      <w:r>
        <w:t xml:space="preserve">odwykonawcy lub dalszemu </w:t>
      </w:r>
      <w:r w:rsidR="00FB5EBA">
        <w:t>P</w:t>
      </w:r>
      <w:r>
        <w:t>odwykonawcy przewidziany w umowie o podwykonawstwo jest dłuższy niż 3</w:t>
      </w:r>
      <w:r w:rsidR="00E330C2">
        <w:t>0</w:t>
      </w:r>
      <w:r>
        <w:t xml:space="preserve"> dni od dnia doręczenia </w:t>
      </w:r>
      <w:r w:rsidR="00FB5EBA">
        <w:t>W</w:t>
      </w:r>
      <w:r>
        <w:t xml:space="preserve">ykonawcy, </w:t>
      </w:r>
      <w:r w:rsidR="00FB5EBA">
        <w:t>P</w:t>
      </w:r>
      <w:r>
        <w:t xml:space="preserve">odwykonawcy lub dalszemu </w:t>
      </w:r>
      <w:r w:rsidR="00FB5EBA">
        <w:t>P</w:t>
      </w:r>
      <w:r>
        <w:t xml:space="preserve">odwykonawcy faktury lub rachunku, potwierdzających wykonanie zleconej </w:t>
      </w:r>
      <w:r w:rsidR="00FB5EBA">
        <w:t>P</w:t>
      </w:r>
      <w:r>
        <w:t xml:space="preserve">odwykonawcy lub dalszemu </w:t>
      </w:r>
      <w:r w:rsidR="00FB5EBA">
        <w:t>P</w:t>
      </w:r>
      <w:r>
        <w:t xml:space="preserve">odwykonawcy dostawy, usługi lub roboty budowlanej; </w:t>
      </w:r>
    </w:p>
    <w:p w14:paraId="14686E32" w14:textId="3E228EFC" w:rsidR="00202848" w:rsidRDefault="00FF0CB0" w:rsidP="00430116">
      <w:pPr>
        <w:pStyle w:val="Akapitzlist"/>
        <w:numPr>
          <w:ilvl w:val="0"/>
          <w:numId w:val="2"/>
        </w:numPr>
        <w:jc w:val="both"/>
      </w:pPr>
      <w:r>
        <w:t xml:space="preserve">termin wykonania umowy o </w:t>
      </w:r>
      <w:r w:rsidR="00FB5EBA">
        <w:t>p</w:t>
      </w:r>
      <w:r>
        <w:t>odwykonawstwo wykracza poza termin wykonania wskazany w niniejszej umowie,</w:t>
      </w:r>
    </w:p>
    <w:p w14:paraId="23220FFD" w14:textId="3ACA70E9" w:rsidR="00202848" w:rsidRDefault="00FF0CB0" w:rsidP="00430116">
      <w:pPr>
        <w:pStyle w:val="Akapitzlist"/>
        <w:numPr>
          <w:ilvl w:val="0"/>
          <w:numId w:val="2"/>
        </w:numPr>
        <w:jc w:val="both"/>
      </w:pPr>
      <w:r>
        <w:t xml:space="preserve">umowa zawiera zapisy uzależniające dokonanie zapłaty na rzecz </w:t>
      </w:r>
      <w:r w:rsidR="00FB5EBA">
        <w:t>P</w:t>
      </w:r>
      <w:r>
        <w:t>odwykonawcy od odbioru robót przez Zamawiającego lub od zapłaty należności Wykonawcy przez Zamawiającego;</w:t>
      </w:r>
    </w:p>
    <w:p w14:paraId="5C874BAB" w14:textId="77777777" w:rsidR="00202848" w:rsidRDefault="00FF0CB0" w:rsidP="00430116">
      <w:pPr>
        <w:pStyle w:val="Akapitzlist"/>
        <w:numPr>
          <w:ilvl w:val="0"/>
          <w:numId w:val="2"/>
        </w:numPr>
        <w:jc w:val="both"/>
      </w:pPr>
      <w:r>
        <w:t>umowa nie zawiera uregulowań dotyczących zawierania umów na roboty budowlane,</w:t>
      </w:r>
      <w:r w:rsidR="00202848">
        <w:t xml:space="preserve"> </w:t>
      </w:r>
      <w:r>
        <w:t>dostawy lub usługi z dalszymi Podwykonawcami, w szczególności zapisów warunkujących podpisania tych umów od ich akceptacji i zgody Wykonawcy.</w:t>
      </w:r>
    </w:p>
    <w:p w14:paraId="4AB0A57E" w14:textId="216149D4" w:rsidR="00202848" w:rsidRDefault="00FF0CB0" w:rsidP="00FF0CB0">
      <w:pPr>
        <w:pStyle w:val="Akapitzlist"/>
        <w:numPr>
          <w:ilvl w:val="0"/>
          <w:numId w:val="1"/>
        </w:numPr>
        <w:ind w:left="284" w:hanging="284"/>
        <w:jc w:val="both"/>
      </w:pPr>
      <w:r>
        <w:t xml:space="preserve">Niezgłoszenie pisemnych zastrzeżeń do przedłożonego projektu umowy </w:t>
      </w:r>
      <w:r w:rsidR="00C64076">
        <w:br/>
      </w:r>
      <w:r>
        <w:t xml:space="preserve">o podwykonawstwo, której przedmiotem są roboty budowlane, w terminie wskazanym </w:t>
      </w:r>
      <w:r w:rsidR="00C64076">
        <w:br/>
      </w:r>
      <w:r>
        <w:t xml:space="preserve">w ust. </w:t>
      </w:r>
      <w:r w:rsidR="00AB4065" w:rsidRPr="00D675C3">
        <w:t>4</w:t>
      </w:r>
      <w:r w:rsidRPr="00D675C3">
        <w:t xml:space="preserve"> u</w:t>
      </w:r>
      <w:r>
        <w:t xml:space="preserve">waża się za akceptację projektu umowy przez Zamawiającego. </w:t>
      </w:r>
    </w:p>
    <w:p w14:paraId="3B472D6E" w14:textId="7D26ABDC" w:rsidR="00202848" w:rsidRPr="00B50D82" w:rsidRDefault="00FF0CB0" w:rsidP="00FF0CB0">
      <w:pPr>
        <w:pStyle w:val="Akapitzlist"/>
        <w:numPr>
          <w:ilvl w:val="0"/>
          <w:numId w:val="1"/>
        </w:numPr>
        <w:ind w:left="284" w:hanging="284"/>
        <w:jc w:val="both"/>
      </w:pPr>
      <w:r>
        <w:t xml:space="preserve">Wykonawca, </w:t>
      </w:r>
      <w:r w:rsidR="00FB5EBA">
        <w:t>P</w:t>
      </w:r>
      <w:r>
        <w:t xml:space="preserve">odwykonawca lub dalszy </w:t>
      </w:r>
      <w:r w:rsidR="00FB5EBA">
        <w:t>P</w:t>
      </w:r>
      <w:r>
        <w:t xml:space="preserve">odwykonawca zamówienia przedkłada </w:t>
      </w:r>
      <w:r w:rsidR="00FB5EBA">
        <w:t>Z</w:t>
      </w:r>
      <w:r>
        <w:t xml:space="preserve">amawiającemu poświadczoną (przez siebie) za zgodność z oryginałem kopię zawartej umowy o podwykonawstwo, której przedmiotem są roboty budowlane, w </w:t>
      </w:r>
      <w:r w:rsidRPr="00B50D82">
        <w:t xml:space="preserve">terminie </w:t>
      </w:r>
      <w:r w:rsidR="00B50D82" w:rsidRPr="00B50D82">
        <w:t>7</w:t>
      </w:r>
      <w:r w:rsidRPr="00B50D82">
        <w:t xml:space="preserve"> dni od dnia jej zawarcia oraz zmiany umowy. </w:t>
      </w:r>
    </w:p>
    <w:p w14:paraId="41397488" w14:textId="3ADA8154" w:rsidR="00202848" w:rsidRPr="00B50D82" w:rsidRDefault="00FF0CB0" w:rsidP="00FF0CB0">
      <w:pPr>
        <w:pStyle w:val="Akapitzlist"/>
        <w:numPr>
          <w:ilvl w:val="0"/>
          <w:numId w:val="1"/>
        </w:numPr>
        <w:ind w:left="284" w:hanging="284"/>
        <w:jc w:val="both"/>
      </w:pPr>
      <w:r w:rsidRPr="00B50D82">
        <w:t xml:space="preserve">Zamawiający w ciągu </w:t>
      </w:r>
      <w:r w:rsidR="00B50D82" w:rsidRPr="00B50D82">
        <w:t>7</w:t>
      </w:r>
      <w:r w:rsidRPr="00B50D82">
        <w:t xml:space="preserve"> dni zgłasza pisemny sprzeciw do przedłożonej umowy </w:t>
      </w:r>
      <w:r w:rsidR="00C64076" w:rsidRPr="00B50D82">
        <w:br/>
      </w:r>
      <w:r w:rsidRPr="00B50D82">
        <w:t xml:space="preserve">o podwykonawstwo, której przedmiotem są roboty budowlane, w przypadkach, o których mowa w ust. </w:t>
      </w:r>
      <w:r w:rsidR="001E389B" w:rsidRPr="00B50D82">
        <w:t>4</w:t>
      </w:r>
      <w:r w:rsidR="00202848" w:rsidRPr="00B50D82">
        <w:t>.</w:t>
      </w:r>
    </w:p>
    <w:p w14:paraId="479938DA" w14:textId="324CB714" w:rsidR="00202848" w:rsidRDefault="00FF0CB0" w:rsidP="00FF0CB0">
      <w:pPr>
        <w:pStyle w:val="Akapitzlist"/>
        <w:numPr>
          <w:ilvl w:val="0"/>
          <w:numId w:val="1"/>
        </w:numPr>
        <w:ind w:left="284" w:hanging="284"/>
        <w:jc w:val="both"/>
      </w:pPr>
      <w:r w:rsidRPr="00B50D82">
        <w:t xml:space="preserve">Niezgłoszenie pisemnego sprzeciwu do przedłożonej umowy o podwykonawstwo, której przedmiotem są roboty budowlane, w terminie określonym </w:t>
      </w:r>
      <w:r w:rsidR="00B50D82" w:rsidRPr="00B50D82">
        <w:t>7</w:t>
      </w:r>
      <w:r w:rsidRPr="00B50D82">
        <w:t xml:space="preserve"> dni, uważa się za akceptację </w:t>
      </w:r>
      <w:r>
        <w:t xml:space="preserve">umowy przez </w:t>
      </w:r>
      <w:r w:rsidR="001E389B">
        <w:t>Z</w:t>
      </w:r>
      <w:r>
        <w:t>amawiającego.</w:t>
      </w:r>
    </w:p>
    <w:p w14:paraId="5CAFF243" w14:textId="7DD47914" w:rsidR="00202848" w:rsidRDefault="00FF0CB0" w:rsidP="00FF0CB0">
      <w:pPr>
        <w:pStyle w:val="Akapitzlist"/>
        <w:numPr>
          <w:ilvl w:val="0"/>
          <w:numId w:val="1"/>
        </w:numPr>
        <w:ind w:left="284" w:hanging="284"/>
        <w:jc w:val="both"/>
      </w:pPr>
      <w:r>
        <w:t xml:space="preserve">Wykonawca, </w:t>
      </w:r>
      <w:r w:rsidR="00FB5EBA">
        <w:t>P</w:t>
      </w:r>
      <w:r>
        <w:t xml:space="preserve">odwykonawca lub dalszy </w:t>
      </w:r>
      <w:r w:rsidR="00FB5EBA">
        <w:t>P</w:t>
      </w:r>
      <w:r>
        <w:t xml:space="preserve">odwykonawca zamówienia na roboty budowlane przedkłada </w:t>
      </w:r>
      <w:r w:rsidR="001E389B">
        <w:t>Z</w:t>
      </w:r>
      <w:r>
        <w:t>amawiającemu poświadczoną za zgodność z oryginałem kopię zawartej umowy o podwykonawstwo, której przedmiotem są dostawy lub usługi, w terminie 7 dni od dnia jej zawarcia, z wyłączeniem umów o podwykonawstwo o wartości mniejszej niż 0,5% wartości umowy netto niniejszej umowy, jako niepodlegające niniejszemu obowiązkowi. Wyłączenia, o których mowa w zdaniach poprzednich, nie dotyczą umów</w:t>
      </w:r>
      <w:r w:rsidR="00CD03AC">
        <w:t xml:space="preserve"> </w:t>
      </w:r>
      <w:r>
        <w:t xml:space="preserve">o podwykonawstwo o wartości większej niż 50 000 zł brutto. </w:t>
      </w:r>
    </w:p>
    <w:p w14:paraId="37463656" w14:textId="2A754655" w:rsidR="00202848" w:rsidRDefault="00FF0CB0" w:rsidP="001E389B">
      <w:pPr>
        <w:pStyle w:val="Akapitzlist"/>
        <w:numPr>
          <w:ilvl w:val="0"/>
          <w:numId w:val="1"/>
        </w:numPr>
        <w:ind w:left="426" w:hanging="426"/>
        <w:jc w:val="both"/>
      </w:pPr>
      <w:r>
        <w:t xml:space="preserve">W przypadku, o którym mowa w ust. 8, jeżeli termin zapłaty wynagrodzenia jest dłuższy niż 30 dni, </w:t>
      </w:r>
      <w:r w:rsidR="00022864">
        <w:t>Z</w:t>
      </w:r>
      <w:r>
        <w:t xml:space="preserve">amawiający poinformuje o tym </w:t>
      </w:r>
      <w:r w:rsidR="001E389B">
        <w:t>W</w:t>
      </w:r>
      <w:r>
        <w:t>ykonawcę i wezwie go do doprowadzenia do zmiany tej umowy w terminie nie dłuższym niż 3 dni od otrzymania informacji,</w:t>
      </w:r>
      <w:r w:rsidR="00202848">
        <w:t xml:space="preserve"> </w:t>
      </w:r>
      <w:r>
        <w:t xml:space="preserve">pod rygorem wystąpienia o zapłatę kary umownej. </w:t>
      </w:r>
    </w:p>
    <w:p w14:paraId="3D143524" w14:textId="43895FC9" w:rsidR="00202848" w:rsidRDefault="00FF0CB0" w:rsidP="00FF0CB0">
      <w:pPr>
        <w:pStyle w:val="Akapitzlist"/>
        <w:numPr>
          <w:ilvl w:val="0"/>
          <w:numId w:val="1"/>
        </w:numPr>
        <w:ind w:left="426" w:hanging="426"/>
        <w:jc w:val="both"/>
      </w:pPr>
      <w:r>
        <w:t>W przypadku powierzenia przez Wykonawcę realizacji robót Podwykonawcy,</w:t>
      </w:r>
      <w:r w:rsidR="00202848">
        <w:t xml:space="preserve"> </w:t>
      </w:r>
      <w:r>
        <w:t xml:space="preserve">Wykonawca jest zobowiązany do dokonania we własnym zakresie zapłaty wymagalnego wynagrodzenia należnego Podwykonawcy z zachowaniem terminów płatności określonych w umowie z Podwykonawcą. Dla potwierdzenia dokonanej zapłaty, wraz </w:t>
      </w:r>
      <w:r w:rsidR="00C64076">
        <w:br/>
      </w:r>
      <w:r>
        <w:t xml:space="preserve">z fakturą obejmującą wynagrodzenie za zakres robót wykonanych przez Podwykonawcę, należy przekazać Zamawiającemu oświadczenie Podwykonawcy lub </w:t>
      </w:r>
      <w:r>
        <w:lastRenderedPageBreak/>
        <w:t xml:space="preserve">dalszego Podwykonawcy potwierdzające dokonanie zapłaty całości należnego mu wymagalnego wynagrodzenia. </w:t>
      </w:r>
    </w:p>
    <w:p w14:paraId="0C0418AA" w14:textId="6072532B" w:rsidR="00202848" w:rsidRDefault="00FF0CB0" w:rsidP="00FF0CB0">
      <w:pPr>
        <w:pStyle w:val="Akapitzlist"/>
        <w:numPr>
          <w:ilvl w:val="0"/>
          <w:numId w:val="1"/>
        </w:numPr>
        <w:ind w:left="426" w:hanging="426"/>
        <w:jc w:val="both"/>
      </w:pPr>
      <w:r>
        <w:t xml:space="preserve">Zamawiający dokona bezpośredniej zapłaty wymagalnego wynagrodzenia przysługującego </w:t>
      </w:r>
      <w:r w:rsidR="00FB5EBA">
        <w:t>P</w:t>
      </w:r>
      <w:r>
        <w:t xml:space="preserve">odwykonawcy lub dalszemu </w:t>
      </w:r>
      <w:r w:rsidR="00FB5EBA">
        <w:t>P</w:t>
      </w:r>
      <w:r>
        <w:t xml:space="preserve">odwykonawcy, który zawarł zaakceptowaną przez </w:t>
      </w:r>
      <w:r w:rsidR="00FB5EBA">
        <w:t>Z</w:t>
      </w:r>
      <w:r>
        <w:t xml:space="preserve">amawiającego umowę o podwykonawstwo, której przedmiotem są roboty budowlane, lub który zawarł przedłożoną </w:t>
      </w:r>
      <w:r w:rsidR="0045482E">
        <w:t>Z</w:t>
      </w:r>
      <w:r>
        <w:t xml:space="preserve">amawiającemu umowę </w:t>
      </w:r>
      <w:r w:rsidR="00C64076">
        <w:br/>
      </w:r>
      <w:r>
        <w:t xml:space="preserve">o podwykonawstwo, w przypadku uchylenia się od obowiązku zapłaty odpowiednio przez </w:t>
      </w:r>
      <w:r w:rsidR="00FB5EBA">
        <w:t>W</w:t>
      </w:r>
      <w:r>
        <w:t xml:space="preserve">ykonawcę, </w:t>
      </w:r>
      <w:r w:rsidR="00FB5EBA">
        <w:t>P</w:t>
      </w:r>
      <w:r>
        <w:t xml:space="preserve">odwykonawcę lub dalszego </w:t>
      </w:r>
      <w:r w:rsidR="00FB5EBA">
        <w:t>P</w:t>
      </w:r>
      <w:r>
        <w:t xml:space="preserve">odwykonawcę zamówienia na roboty budowlane. </w:t>
      </w:r>
    </w:p>
    <w:p w14:paraId="68A0F5A9" w14:textId="2C0EAA50" w:rsidR="00202848" w:rsidRDefault="00FF0CB0" w:rsidP="00FF0CB0">
      <w:pPr>
        <w:pStyle w:val="Akapitzlist"/>
        <w:numPr>
          <w:ilvl w:val="0"/>
          <w:numId w:val="1"/>
        </w:numPr>
        <w:ind w:left="426" w:hanging="426"/>
        <w:jc w:val="both"/>
      </w:pPr>
      <w:r>
        <w:t xml:space="preserve">Wynagrodzenie, o którym mowa w ust. 11, dotyczy wyłącznie należności powstałych po zaakceptowaniu przez </w:t>
      </w:r>
      <w:r w:rsidR="00FB5EBA">
        <w:t>Z</w:t>
      </w:r>
      <w:r>
        <w:t xml:space="preserve">amawiającego umowy o podwykonawstwo, której przedmiotem są roboty budowlane, lub po przedłożeniu </w:t>
      </w:r>
      <w:r w:rsidR="00FB5EBA">
        <w:t>Z</w:t>
      </w:r>
      <w:r>
        <w:t xml:space="preserve">amawiającemu poświadczonej za zgodność </w:t>
      </w:r>
      <w:r w:rsidR="00C64076">
        <w:br/>
      </w:r>
      <w:r>
        <w:t xml:space="preserve">z oryginałem kopii umowy o podwykonawstwo, której przedmiotem są dostawy lub usługi. </w:t>
      </w:r>
    </w:p>
    <w:p w14:paraId="723F9019" w14:textId="7D23264A" w:rsidR="00202848" w:rsidRDefault="00FF0CB0" w:rsidP="00FF0CB0">
      <w:pPr>
        <w:pStyle w:val="Akapitzlist"/>
        <w:numPr>
          <w:ilvl w:val="0"/>
          <w:numId w:val="1"/>
        </w:numPr>
        <w:ind w:left="426" w:hanging="426"/>
        <w:jc w:val="both"/>
      </w:pPr>
      <w:r>
        <w:t xml:space="preserve">Bezpośrednia zapłata obejmuje wyłącznie należne wynagrodzenie, bez odsetek, należnych </w:t>
      </w:r>
      <w:r w:rsidR="00FB5EBA">
        <w:t>P</w:t>
      </w:r>
      <w:r>
        <w:t xml:space="preserve">odwykonawcy lub dalszemu </w:t>
      </w:r>
      <w:r w:rsidR="00FB5EBA">
        <w:t>P</w:t>
      </w:r>
      <w:r>
        <w:t>odwykonawcy.</w:t>
      </w:r>
    </w:p>
    <w:p w14:paraId="6C801794" w14:textId="4E8C478E" w:rsidR="00202848" w:rsidRDefault="00FF0CB0" w:rsidP="00FF0CB0">
      <w:pPr>
        <w:pStyle w:val="Akapitzlist"/>
        <w:numPr>
          <w:ilvl w:val="0"/>
          <w:numId w:val="1"/>
        </w:numPr>
        <w:ind w:left="426" w:hanging="426"/>
        <w:jc w:val="both"/>
      </w:pPr>
      <w:r>
        <w:t xml:space="preserve">Przed dokonaniem bezpośredniej zapłaty </w:t>
      </w:r>
      <w:r w:rsidR="00FB5EBA">
        <w:t>Z</w:t>
      </w:r>
      <w:r>
        <w:t xml:space="preserve">amawiający umożliwi </w:t>
      </w:r>
      <w:r w:rsidR="0045482E">
        <w:t>W</w:t>
      </w:r>
      <w:r>
        <w:t xml:space="preserve">ykonawcy zgłoszenie pisemnych uwag dotyczących zasadności bezpośredniej zapłaty wynagrodzenia </w:t>
      </w:r>
      <w:r w:rsidR="00FB5EBA">
        <w:t>P</w:t>
      </w:r>
      <w:r>
        <w:t xml:space="preserve">odwykonawcy lub dalszemu </w:t>
      </w:r>
      <w:r w:rsidR="00FB5EBA">
        <w:t>P</w:t>
      </w:r>
      <w:r>
        <w:t>odwykonawcy, o których mowa w ust. 11 Zamawiający poinformuje o terminie zgłaszania uwag, nie krótszym niż 7 dni od dnia doręczenia tej informacji.</w:t>
      </w:r>
    </w:p>
    <w:p w14:paraId="6122A72E" w14:textId="4A0F9AF9" w:rsidR="00202848" w:rsidRDefault="00FF0CB0" w:rsidP="00FF0CB0">
      <w:pPr>
        <w:pStyle w:val="Akapitzlist"/>
        <w:numPr>
          <w:ilvl w:val="0"/>
          <w:numId w:val="1"/>
        </w:numPr>
        <w:ind w:left="426" w:hanging="426"/>
        <w:jc w:val="both"/>
      </w:pPr>
      <w:r>
        <w:t xml:space="preserve">W przypadku zgłoszenia uwag, o których mowa w ust. 14, w terminie wskazanym przez </w:t>
      </w:r>
      <w:r w:rsidR="00FB5EBA">
        <w:t>Z</w:t>
      </w:r>
      <w:r>
        <w:t xml:space="preserve">amawiającego, </w:t>
      </w:r>
      <w:r w:rsidR="00FB5EBA">
        <w:t>Z</w:t>
      </w:r>
      <w:r>
        <w:t xml:space="preserve">amawiający może: </w:t>
      </w:r>
    </w:p>
    <w:p w14:paraId="00F1414A" w14:textId="3D50FF43" w:rsidR="00202848" w:rsidRDefault="00FF0CB0" w:rsidP="00430116">
      <w:pPr>
        <w:pStyle w:val="Akapitzlist"/>
        <w:numPr>
          <w:ilvl w:val="0"/>
          <w:numId w:val="3"/>
        </w:numPr>
        <w:jc w:val="both"/>
      </w:pPr>
      <w:r>
        <w:t xml:space="preserve">nie dokonać bezpośredniej zapłaty wynagrodzenia </w:t>
      </w:r>
      <w:r w:rsidR="00FB5EBA">
        <w:t>P</w:t>
      </w:r>
      <w:r>
        <w:t xml:space="preserve">odwykonawcy lub dalszemu </w:t>
      </w:r>
      <w:r w:rsidR="00FB5EBA">
        <w:t>P</w:t>
      </w:r>
      <w:r>
        <w:t xml:space="preserve">odwykonawcy, jeżeli </w:t>
      </w:r>
      <w:r w:rsidR="0045482E">
        <w:t>W</w:t>
      </w:r>
      <w:r>
        <w:t xml:space="preserve">ykonawca wykaże niezasadność takiej zapłaty, albo </w:t>
      </w:r>
    </w:p>
    <w:p w14:paraId="21472B6F" w14:textId="60F89810" w:rsidR="00202848" w:rsidRDefault="00FF0CB0" w:rsidP="00430116">
      <w:pPr>
        <w:pStyle w:val="Akapitzlist"/>
        <w:numPr>
          <w:ilvl w:val="0"/>
          <w:numId w:val="3"/>
        </w:numPr>
        <w:jc w:val="both"/>
      </w:pPr>
      <w:r>
        <w:t xml:space="preserve">złożyć do depozytu sądowego kwotę potrzebną na pokrycie wynagrodzenia </w:t>
      </w:r>
      <w:r w:rsidR="00FB5EBA">
        <w:t>P</w:t>
      </w:r>
      <w:r>
        <w:t xml:space="preserve">odwykonawcy lub dalszego </w:t>
      </w:r>
      <w:r w:rsidR="00FB5EBA">
        <w:t>P</w:t>
      </w:r>
      <w:r>
        <w:t xml:space="preserve">odwykonawcy w przypadku istnienia zasadniczej wątpliwości </w:t>
      </w:r>
      <w:r w:rsidR="00FB5EBA">
        <w:t>Z</w:t>
      </w:r>
      <w:r>
        <w:t xml:space="preserve">amawiającego co do wysokości należnej zapłaty lub podmiotu, któremu płatność się należy, albo </w:t>
      </w:r>
    </w:p>
    <w:p w14:paraId="04999548" w14:textId="193B7F1E" w:rsidR="00202848" w:rsidRDefault="00FF0CB0" w:rsidP="00430116">
      <w:pPr>
        <w:pStyle w:val="Akapitzlist"/>
        <w:numPr>
          <w:ilvl w:val="0"/>
          <w:numId w:val="3"/>
        </w:numPr>
        <w:jc w:val="both"/>
      </w:pPr>
      <w:r>
        <w:t xml:space="preserve">dokonać bezpośredniej zapłaty wynagrodzenia </w:t>
      </w:r>
      <w:r w:rsidR="00FB5EBA">
        <w:t>P</w:t>
      </w:r>
      <w:r>
        <w:t xml:space="preserve">odwykonawcy lub dalszemu </w:t>
      </w:r>
      <w:r w:rsidR="00FB5EBA">
        <w:t>P</w:t>
      </w:r>
      <w:r>
        <w:t xml:space="preserve">odwykonawcy, jeżeli </w:t>
      </w:r>
      <w:r w:rsidR="00FB5EBA">
        <w:t>P</w:t>
      </w:r>
      <w:r>
        <w:t xml:space="preserve">odwykonawca lub dalszy </w:t>
      </w:r>
      <w:r w:rsidR="00FB5EBA">
        <w:t>P</w:t>
      </w:r>
      <w:r>
        <w:t xml:space="preserve">odwykonawca wykaże zasadność takiej zapłaty. </w:t>
      </w:r>
    </w:p>
    <w:p w14:paraId="04FA6C61" w14:textId="3627652D" w:rsidR="00202848" w:rsidRDefault="00FF0CB0" w:rsidP="00FF0CB0">
      <w:pPr>
        <w:pStyle w:val="Akapitzlist"/>
        <w:numPr>
          <w:ilvl w:val="0"/>
          <w:numId w:val="1"/>
        </w:numPr>
        <w:ind w:left="426" w:hanging="426"/>
        <w:jc w:val="both"/>
      </w:pPr>
      <w:r>
        <w:t xml:space="preserve">W przypadku dokonania bezpośredniej zapłaty </w:t>
      </w:r>
      <w:r w:rsidR="00FB5EBA">
        <w:t>P</w:t>
      </w:r>
      <w:r>
        <w:t xml:space="preserve">odwykonawcy lub dalszemu </w:t>
      </w:r>
      <w:r w:rsidR="00FB5EBA">
        <w:t>P</w:t>
      </w:r>
      <w:r>
        <w:t xml:space="preserve">odwykonawcy, o których mowa w ust. 11, </w:t>
      </w:r>
      <w:r w:rsidR="00FB5EBA">
        <w:t>Z</w:t>
      </w:r>
      <w:r>
        <w:t xml:space="preserve">amawiający potrąci kwotę wypłaconego wynagrodzenia z wynagrodzenia należnego </w:t>
      </w:r>
      <w:r w:rsidR="00FB5EBA">
        <w:t>W</w:t>
      </w:r>
      <w:r>
        <w:t xml:space="preserve">ykonawcy. </w:t>
      </w:r>
    </w:p>
    <w:p w14:paraId="4ECB5C26" w14:textId="77777777" w:rsidR="00202848" w:rsidRDefault="00FF0CB0" w:rsidP="00FF0CB0">
      <w:pPr>
        <w:pStyle w:val="Akapitzlist"/>
        <w:numPr>
          <w:ilvl w:val="0"/>
          <w:numId w:val="1"/>
        </w:numPr>
        <w:ind w:left="426" w:hanging="426"/>
        <w:jc w:val="both"/>
      </w:pPr>
      <w:r>
        <w:t xml:space="preserve">Jakakolwiek przerwa w realizacji robót wynikająca z braku Podwykonawcy będzie traktowana jako przerwa wynikła z przyczyn zależnych od Wykonawcy i będzie stanowić podstawę naliczenia kar umownych. </w:t>
      </w:r>
    </w:p>
    <w:p w14:paraId="47B2188A" w14:textId="49A88D96" w:rsidR="00FF0CB0" w:rsidRDefault="00FF0CB0" w:rsidP="00FF0CB0">
      <w:pPr>
        <w:pStyle w:val="Akapitzlist"/>
        <w:numPr>
          <w:ilvl w:val="0"/>
          <w:numId w:val="1"/>
        </w:numPr>
        <w:ind w:left="426" w:hanging="426"/>
        <w:jc w:val="both"/>
      </w:pPr>
      <w:r>
        <w:t xml:space="preserve">W zakresie nieuregulowanym w niniejszym paragrafie do czynności zawierania umów </w:t>
      </w:r>
      <w:r w:rsidR="00C64076">
        <w:br/>
      </w:r>
      <w:r>
        <w:t xml:space="preserve">z </w:t>
      </w:r>
      <w:r w:rsidR="00FB5EBA">
        <w:t>P</w:t>
      </w:r>
      <w:r>
        <w:t xml:space="preserve">odwykonawcami i dalszymi </w:t>
      </w:r>
      <w:r w:rsidR="00FB5EBA">
        <w:t>P</w:t>
      </w:r>
      <w:r>
        <w:t>odwykonawcami oraz rozliczeń z nimi stosuje się dotyczące podwykonawstwa przepisy ustawy - Prawo zamówień publicznych.</w:t>
      </w:r>
    </w:p>
    <w:bookmarkEnd w:id="2"/>
    <w:p w14:paraId="1F44A1A4" w14:textId="77777777" w:rsidR="00FF0CB0" w:rsidRDefault="00FF0CB0" w:rsidP="00FF0CB0">
      <w:pPr>
        <w:jc w:val="both"/>
      </w:pPr>
    </w:p>
    <w:p w14:paraId="26F9C76D" w14:textId="2BAB802A" w:rsidR="00FF0CB0" w:rsidRDefault="00FF0CB0" w:rsidP="00FB5EBA">
      <w:pPr>
        <w:jc w:val="center"/>
      </w:pPr>
      <w:r>
        <w:t>§ 8</w:t>
      </w:r>
    </w:p>
    <w:p w14:paraId="0E2D1900" w14:textId="77777777" w:rsidR="00FF0CB0" w:rsidRDefault="00FF0CB0" w:rsidP="00FF0CB0">
      <w:pPr>
        <w:jc w:val="both"/>
      </w:pPr>
    </w:p>
    <w:p w14:paraId="15991354" w14:textId="3997F51C" w:rsidR="000D6B90" w:rsidRDefault="00FF0CB0" w:rsidP="005273DA">
      <w:pPr>
        <w:pStyle w:val="Akapitzlist"/>
        <w:numPr>
          <w:ilvl w:val="0"/>
          <w:numId w:val="12"/>
        </w:numPr>
        <w:ind w:left="284" w:hanging="284"/>
        <w:jc w:val="both"/>
      </w:pPr>
      <w:r>
        <w:t xml:space="preserve">Za wykonanie przedmiotu umowy strony ustalają wynagrodzenie ryczałtowe w wysokości </w:t>
      </w:r>
      <w:r w:rsidRPr="006163BE">
        <w:rPr>
          <w:b/>
          <w:bCs/>
        </w:rPr>
        <w:t>………………….. zł (słownie: ……………………….. złotych) brutto</w:t>
      </w:r>
      <w:r>
        <w:t xml:space="preserve">, w tym wynagrodzenie netto …… zł (słownie: …………………………….), podatek VAT w wysokości …. %, co stanowi kwotę …… zł (słownie : </w:t>
      </w:r>
      <w:r w:rsidR="00FB5EBA">
        <w:t>…….)</w:t>
      </w:r>
    </w:p>
    <w:p w14:paraId="2CABFE9B" w14:textId="624C9B1E" w:rsidR="00907A92" w:rsidRPr="00486C5A" w:rsidRDefault="00FF0CB0" w:rsidP="005273DA">
      <w:pPr>
        <w:pStyle w:val="Akapitzlist"/>
        <w:numPr>
          <w:ilvl w:val="0"/>
          <w:numId w:val="12"/>
        </w:numPr>
        <w:ind w:left="284" w:hanging="284"/>
        <w:jc w:val="both"/>
      </w:pPr>
      <w:r>
        <w:t xml:space="preserve">Wynagrodzenie zostało ustalone w </w:t>
      </w:r>
      <w:r w:rsidRPr="00486C5A">
        <w:t xml:space="preserve">oparciu o </w:t>
      </w:r>
      <w:r w:rsidR="00486C5A" w:rsidRPr="00486C5A">
        <w:t xml:space="preserve">kalkulację własną Wykonawcy wykonaną </w:t>
      </w:r>
      <w:r w:rsidR="00C64076">
        <w:br/>
      </w:r>
      <w:r w:rsidR="00486C5A" w:rsidRPr="00486C5A">
        <w:t>z właściwą starannością</w:t>
      </w:r>
      <w:r w:rsidRPr="00486C5A">
        <w:t xml:space="preserve">. </w:t>
      </w:r>
    </w:p>
    <w:p w14:paraId="231BFDC0" w14:textId="77777777" w:rsidR="004D21E6" w:rsidRDefault="00FF0CB0" w:rsidP="005273DA">
      <w:pPr>
        <w:pStyle w:val="Akapitzlist"/>
        <w:numPr>
          <w:ilvl w:val="0"/>
          <w:numId w:val="12"/>
        </w:numPr>
        <w:ind w:left="284" w:hanging="284"/>
        <w:jc w:val="both"/>
      </w:pPr>
      <w:r>
        <w:t xml:space="preserve">Wynagrodzenie ryczałtowe, o którym mowa w ust. 1 obejmuje wszystkie koszty związane z realizacją przedmiotu umowy, w tym ryzyko Wykonawcy z tytułu oszacowania wszelkich kosztów związanych z realizacją przedmiotu umowy. Nieoszacowanie, pominięcie oraz brak rozpoznania zakresu przedmiotu umowy nie może być podstawą do żądania zmiany wynagrodzenia ryczałtowego określonego w ust. 1 niniejszego paragrafu. </w:t>
      </w:r>
    </w:p>
    <w:p w14:paraId="2789BF8A" w14:textId="5039368C" w:rsidR="00FF0CB0" w:rsidRDefault="00FF0CB0" w:rsidP="005273DA">
      <w:pPr>
        <w:pStyle w:val="Akapitzlist"/>
        <w:numPr>
          <w:ilvl w:val="0"/>
          <w:numId w:val="12"/>
        </w:numPr>
        <w:ind w:left="284" w:hanging="284"/>
        <w:jc w:val="both"/>
      </w:pPr>
      <w:r>
        <w:t xml:space="preserve">Wynagrodzenie obejmuje wszystkie koszty związane z wykonaniem przedmiotu umowy oraz: </w:t>
      </w:r>
    </w:p>
    <w:p w14:paraId="183AB85D" w14:textId="6BA91D7D" w:rsidR="00FF0CB0" w:rsidRDefault="00FF0CB0" w:rsidP="005273DA">
      <w:pPr>
        <w:pStyle w:val="Akapitzlist"/>
        <w:numPr>
          <w:ilvl w:val="0"/>
          <w:numId w:val="13"/>
        </w:numPr>
        <w:jc w:val="both"/>
      </w:pPr>
      <w:r>
        <w:lastRenderedPageBreak/>
        <w:t xml:space="preserve">koszt urządzenia zagospodarowania, dozoru, zabezpieczenia i oznakowania placu budowy, doprowadzenia niezbędnych mediów oraz koszty ich zużycia w trakcie realizacji robót, </w:t>
      </w:r>
    </w:p>
    <w:p w14:paraId="1FBF9051" w14:textId="2FD7B5C8" w:rsidR="00FF0CB0" w:rsidRDefault="00FF0CB0" w:rsidP="005273DA">
      <w:pPr>
        <w:pStyle w:val="Akapitzlist"/>
        <w:numPr>
          <w:ilvl w:val="0"/>
          <w:numId w:val="13"/>
        </w:numPr>
        <w:jc w:val="both"/>
      </w:pPr>
      <w:r>
        <w:t xml:space="preserve">koszt odbiorów technicznych, </w:t>
      </w:r>
    </w:p>
    <w:p w14:paraId="727406C1" w14:textId="2FE7AFC2" w:rsidR="00FF0CB0" w:rsidRDefault="00FF0CB0" w:rsidP="005273DA">
      <w:pPr>
        <w:pStyle w:val="Akapitzlist"/>
        <w:numPr>
          <w:ilvl w:val="0"/>
          <w:numId w:val="13"/>
        </w:numPr>
        <w:jc w:val="both"/>
      </w:pPr>
      <w:r>
        <w:t xml:space="preserve">koszt ubezpieczenia budowy i robót z tytułu szkód, które mogą powstać w związku </w:t>
      </w:r>
      <w:r w:rsidR="00C64076">
        <w:br/>
      </w:r>
      <w:r>
        <w:t xml:space="preserve">z zaistniałymi zdarzeniami losowymi oraz od odpowiedzialności cywilnej, </w:t>
      </w:r>
    </w:p>
    <w:p w14:paraId="683404E2" w14:textId="26F8075F" w:rsidR="00FF0CB0" w:rsidRDefault="00FF0CB0" w:rsidP="005273DA">
      <w:pPr>
        <w:pStyle w:val="Akapitzlist"/>
        <w:numPr>
          <w:ilvl w:val="0"/>
          <w:numId w:val="13"/>
        </w:numPr>
        <w:jc w:val="both"/>
      </w:pPr>
      <w:r>
        <w:t xml:space="preserve">koszt zapewnienia warunków p.poż i bhp w trakcie realizacji robót, </w:t>
      </w:r>
    </w:p>
    <w:p w14:paraId="2EAC4C29" w14:textId="67435532" w:rsidR="00FF0CB0" w:rsidRDefault="00FF0CB0" w:rsidP="005273DA">
      <w:pPr>
        <w:pStyle w:val="Akapitzlist"/>
        <w:numPr>
          <w:ilvl w:val="0"/>
          <w:numId w:val="13"/>
        </w:numPr>
        <w:jc w:val="both"/>
      </w:pPr>
      <w:r>
        <w:t xml:space="preserve">koszt dokumentacji powykonawczej, </w:t>
      </w:r>
    </w:p>
    <w:p w14:paraId="22F2969D" w14:textId="2BFFE2F3" w:rsidR="00FF0CB0" w:rsidRDefault="00FF0CB0" w:rsidP="005273DA">
      <w:pPr>
        <w:pStyle w:val="Akapitzlist"/>
        <w:numPr>
          <w:ilvl w:val="0"/>
          <w:numId w:val="13"/>
        </w:numPr>
        <w:jc w:val="both"/>
      </w:pPr>
      <w:r>
        <w:t xml:space="preserve">pozostałe koszty niezbędne do prawidłowego wykonania przedmiotu umowy. </w:t>
      </w:r>
    </w:p>
    <w:p w14:paraId="401B06E2" w14:textId="77777777" w:rsidR="009C04E2" w:rsidRDefault="00FF0CB0" w:rsidP="005273DA">
      <w:pPr>
        <w:pStyle w:val="Akapitzlist"/>
        <w:numPr>
          <w:ilvl w:val="0"/>
          <w:numId w:val="12"/>
        </w:numPr>
        <w:ind w:left="284" w:hanging="284"/>
        <w:jc w:val="both"/>
      </w:pPr>
      <w:r>
        <w:t>Wykonawca nie może bez zgody Zamawiającego dokonywać cesji wierzytelności,</w:t>
      </w:r>
      <w:r w:rsidR="004D21E6">
        <w:t xml:space="preserve"> </w:t>
      </w:r>
      <w:r>
        <w:t>przysługujących mu z t</w:t>
      </w:r>
      <w:r w:rsidR="00B248A7">
        <w:t>yt. realizacji niniejszej umowy</w:t>
      </w:r>
      <w:r>
        <w:t xml:space="preserve">. </w:t>
      </w:r>
    </w:p>
    <w:p w14:paraId="4AAF24BF" w14:textId="0A32D380" w:rsidR="009C04E2" w:rsidRDefault="009C04E2" w:rsidP="005273DA">
      <w:pPr>
        <w:pStyle w:val="Akapitzlist"/>
        <w:numPr>
          <w:ilvl w:val="0"/>
          <w:numId w:val="12"/>
        </w:numPr>
        <w:ind w:left="284" w:hanging="284"/>
        <w:jc w:val="both"/>
      </w:pPr>
      <w:r>
        <w:t>Wykonawca oświadcza, iż cena ofertowa stanowiąca wynagrodzenie umowne, o którym mowa w ust. 1,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p>
    <w:p w14:paraId="34E49D2F" w14:textId="77777777" w:rsidR="004D21E6" w:rsidRDefault="004D21E6" w:rsidP="00FF0CB0">
      <w:pPr>
        <w:jc w:val="both"/>
      </w:pPr>
    </w:p>
    <w:p w14:paraId="0ED03232" w14:textId="5E54FCE8" w:rsidR="00FF0CB0" w:rsidRDefault="00FF0CB0" w:rsidP="001118C7">
      <w:pPr>
        <w:jc w:val="center"/>
      </w:pPr>
      <w:r>
        <w:t>§ 9</w:t>
      </w:r>
    </w:p>
    <w:p w14:paraId="44272F61" w14:textId="77777777" w:rsidR="00FF0CB0" w:rsidRDefault="00FF0CB0" w:rsidP="00FF0CB0">
      <w:pPr>
        <w:jc w:val="both"/>
      </w:pPr>
    </w:p>
    <w:p w14:paraId="24EFEA43" w14:textId="3176A79C" w:rsidR="004D21E6" w:rsidRDefault="00FF0CB0" w:rsidP="005273DA">
      <w:pPr>
        <w:pStyle w:val="Akapitzlist"/>
        <w:numPr>
          <w:ilvl w:val="0"/>
          <w:numId w:val="14"/>
        </w:numPr>
        <w:ind w:left="284" w:hanging="284"/>
        <w:jc w:val="both"/>
      </w:pPr>
      <w:r>
        <w:t xml:space="preserve">Wykonawca wnosi zabezpieczenie należytego wykonania umowy w wysokości 5% wynagrodzenia umownego, co stanowi kwotę: …………….zł w formie ….. </w:t>
      </w:r>
    </w:p>
    <w:p w14:paraId="320F8A38" w14:textId="082397E4" w:rsidR="001118C7" w:rsidRDefault="00FF0CB0" w:rsidP="005273DA">
      <w:pPr>
        <w:pStyle w:val="Akapitzlist"/>
        <w:numPr>
          <w:ilvl w:val="0"/>
          <w:numId w:val="14"/>
        </w:numPr>
        <w:ind w:left="284" w:hanging="284"/>
        <w:jc w:val="both"/>
      </w:pPr>
      <w:r>
        <w:t xml:space="preserve">Zabezpieczenie należytego wykonania umowy </w:t>
      </w:r>
      <w:r w:rsidR="0045482E">
        <w:t>W</w:t>
      </w:r>
      <w:r>
        <w:t>ykonawca wnosi w dacie zawarcia umowy.</w:t>
      </w:r>
    </w:p>
    <w:p w14:paraId="148B1DEE" w14:textId="77777777" w:rsidR="001118C7" w:rsidRDefault="001118C7" w:rsidP="005273DA">
      <w:pPr>
        <w:pStyle w:val="Akapitzlist"/>
        <w:numPr>
          <w:ilvl w:val="0"/>
          <w:numId w:val="14"/>
        </w:numPr>
        <w:ind w:left="284" w:hanging="284"/>
        <w:jc w:val="both"/>
      </w:pPr>
      <w:r>
        <w:t>Z</w:t>
      </w:r>
      <w:r w:rsidR="00FF0CB0">
        <w:t xml:space="preserve">abezpieczenie służy pokryciu roszczeń z tytułu niewykonania lub nienależytego wykonania umowy. </w:t>
      </w:r>
    </w:p>
    <w:p w14:paraId="79A066DB" w14:textId="77777777" w:rsidR="001118C7" w:rsidRDefault="00FF0CB0" w:rsidP="005273DA">
      <w:pPr>
        <w:pStyle w:val="Akapitzlist"/>
        <w:numPr>
          <w:ilvl w:val="0"/>
          <w:numId w:val="14"/>
        </w:numPr>
        <w:ind w:left="284" w:hanging="284"/>
        <w:jc w:val="both"/>
      </w:pPr>
      <w:r>
        <w:t>Kwota w wysokości 30% wniesionego zabezpieczenia zostanie przeznaczona na zabezpieczenie roszczeń z tytułu rękojmi za wady.</w:t>
      </w:r>
    </w:p>
    <w:p w14:paraId="7FDE94D2" w14:textId="218DE3F1" w:rsidR="001118C7" w:rsidRDefault="00FF0CB0" w:rsidP="005273DA">
      <w:pPr>
        <w:pStyle w:val="Akapitzlist"/>
        <w:numPr>
          <w:ilvl w:val="0"/>
          <w:numId w:val="14"/>
        </w:numPr>
        <w:ind w:left="284" w:hanging="284"/>
        <w:jc w:val="both"/>
      </w:pPr>
      <w:r>
        <w:t xml:space="preserve">Zwrot kwoty stanowiącej 70% zabezpieczenia nastąpi w terminie 30 dni od dania wykonania przez </w:t>
      </w:r>
      <w:r w:rsidR="0045482E">
        <w:t>W</w:t>
      </w:r>
      <w:r>
        <w:t xml:space="preserve">ykonawcę przedmiotu umowy i uznania przez </w:t>
      </w:r>
      <w:r w:rsidR="0045482E">
        <w:t>Z</w:t>
      </w:r>
      <w:r>
        <w:t xml:space="preserve">amawiającego za należycie wykonane. </w:t>
      </w:r>
    </w:p>
    <w:p w14:paraId="0B97C19E" w14:textId="75358721" w:rsidR="00FF0CB0" w:rsidRDefault="00FF0CB0" w:rsidP="005273DA">
      <w:pPr>
        <w:pStyle w:val="Akapitzlist"/>
        <w:numPr>
          <w:ilvl w:val="0"/>
          <w:numId w:val="14"/>
        </w:numPr>
        <w:ind w:left="284" w:hanging="284"/>
        <w:jc w:val="both"/>
      </w:pPr>
      <w:r>
        <w:t xml:space="preserve">Zwrot kwoty stanowiącej 30% nastąpi nie później niż w 15 dniu po upływie okresu rękojmi za wady. </w:t>
      </w:r>
    </w:p>
    <w:p w14:paraId="57EB70E9" w14:textId="77777777" w:rsidR="00FF0CB0" w:rsidRDefault="00FF0CB0" w:rsidP="00FF0CB0">
      <w:pPr>
        <w:jc w:val="both"/>
      </w:pPr>
    </w:p>
    <w:p w14:paraId="7E57826B" w14:textId="218382DD" w:rsidR="00FF0CB0" w:rsidRDefault="00FF0CB0" w:rsidP="001118C7">
      <w:pPr>
        <w:jc w:val="center"/>
      </w:pPr>
      <w:r>
        <w:t>§ 10</w:t>
      </w:r>
    </w:p>
    <w:p w14:paraId="5889A7CF" w14:textId="77777777" w:rsidR="00FF0CB0" w:rsidRDefault="00FF0CB0" w:rsidP="00FF0CB0">
      <w:pPr>
        <w:jc w:val="both"/>
      </w:pPr>
    </w:p>
    <w:p w14:paraId="26B5E012" w14:textId="2A61CC4F" w:rsidR="00C23857" w:rsidRPr="00A36807" w:rsidRDefault="00FF0CB0" w:rsidP="005273DA">
      <w:pPr>
        <w:pStyle w:val="Akapitzlist"/>
        <w:numPr>
          <w:ilvl w:val="0"/>
          <w:numId w:val="15"/>
        </w:numPr>
        <w:ind w:left="284" w:hanging="284"/>
        <w:jc w:val="both"/>
      </w:pPr>
      <w:r w:rsidRPr="00A36807">
        <w:t xml:space="preserve">Rozliczenie za wykonanie przedmiotu umowy nastąpi </w:t>
      </w:r>
      <w:r w:rsidR="007F06CF" w:rsidRPr="00A36807">
        <w:t xml:space="preserve">fakturami częściowymi oraz </w:t>
      </w:r>
      <w:r w:rsidRPr="00A36807">
        <w:t xml:space="preserve">fakturą końcową. </w:t>
      </w:r>
    </w:p>
    <w:p w14:paraId="3BBB8666" w14:textId="500B7F51" w:rsidR="00A36807" w:rsidRPr="00A36807" w:rsidRDefault="00A36807" w:rsidP="005273DA">
      <w:pPr>
        <w:pStyle w:val="Akapitzlist"/>
        <w:numPr>
          <w:ilvl w:val="0"/>
          <w:numId w:val="38"/>
        </w:numPr>
        <w:jc w:val="both"/>
      </w:pPr>
      <w:r w:rsidRPr="00A36807">
        <w:t>Pierwsza faktura częściowa – w wysokości</w:t>
      </w:r>
      <w:r w:rsidR="00E26FCC">
        <w:t xml:space="preserve"> nie wyższej niż</w:t>
      </w:r>
      <w:r w:rsidRPr="00A36807">
        <w:t xml:space="preserve"> 25%</w:t>
      </w:r>
      <w:r w:rsidR="00E26FCC">
        <w:t xml:space="preserve"> wynagrodzenia określonego &amp; 8 ust. 1</w:t>
      </w:r>
      <w:r w:rsidRPr="00A36807">
        <w:t>;</w:t>
      </w:r>
    </w:p>
    <w:p w14:paraId="17D989F3" w14:textId="331C9C94" w:rsidR="00A36807" w:rsidRPr="00A36807" w:rsidRDefault="00A36807" w:rsidP="005273DA">
      <w:pPr>
        <w:pStyle w:val="Akapitzlist"/>
        <w:numPr>
          <w:ilvl w:val="0"/>
          <w:numId w:val="38"/>
        </w:numPr>
        <w:jc w:val="both"/>
      </w:pPr>
      <w:r w:rsidRPr="00A36807">
        <w:t xml:space="preserve">Druga faktura częściowa – w wysokości </w:t>
      </w:r>
      <w:r w:rsidR="00E26FCC">
        <w:t>nie wyższej niż</w:t>
      </w:r>
      <w:r w:rsidR="00E26FCC" w:rsidRPr="00A36807">
        <w:t xml:space="preserve"> </w:t>
      </w:r>
      <w:r w:rsidRPr="00A36807">
        <w:t xml:space="preserve">25% </w:t>
      </w:r>
      <w:r w:rsidR="00E26FCC">
        <w:t>wynagrodzenia określonego &amp; 8 ust. 1</w:t>
      </w:r>
      <w:r w:rsidRPr="00A36807">
        <w:t>;</w:t>
      </w:r>
    </w:p>
    <w:p w14:paraId="4E342197" w14:textId="6992173E" w:rsidR="00A36807" w:rsidRPr="00A36807" w:rsidRDefault="00A36807" w:rsidP="005273DA">
      <w:pPr>
        <w:pStyle w:val="Akapitzlist"/>
        <w:numPr>
          <w:ilvl w:val="0"/>
          <w:numId w:val="38"/>
        </w:numPr>
        <w:jc w:val="both"/>
      </w:pPr>
      <w:r w:rsidRPr="00A36807">
        <w:t xml:space="preserve">Faktura końcowa – w wysokości </w:t>
      </w:r>
      <w:r w:rsidR="00E26FCC">
        <w:t>pozostałego</w:t>
      </w:r>
      <w:r w:rsidRPr="00A36807">
        <w:t xml:space="preserve"> </w:t>
      </w:r>
      <w:r w:rsidR="00E26FCC">
        <w:t>wynagrodzenia określonego &amp; 8 ust. 1</w:t>
      </w:r>
      <w:r w:rsidRPr="00A36807">
        <w:t>.</w:t>
      </w:r>
    </w:p>
    <w:p w14:paraId="67A3E71F" w14:textId="74227635" w:rsidR="007F06CF" w:rsidRDefault="00FF0CB0" w:rsidP="005273DA">
      <w:pPr>
        <w:pStyle w:val="Akapitzlist"/>
        <w:numPr>
          <w:ilvl w:val="0"/>
          <w:numId w:val="15"/>
        </w:numPr>
        <w:ind w:left="284" w:hanging="284"/>
        <w:jc w:val="both"/>
      </w:pPr>
      <w:r>
        <w:t>Podstawą wystawienia faktur</w:t>
      </w:r>
      <w:r w:rsidR="009A1F2D">
        <w:t>y jest</w:t>
      </w:r>
      <w:r w:rsidR="007F06CF">
        <w:t xml:space="preserve"> protok</w:t>
      </w:r>
      <w:r w:rsidR="009A1F2D">
        <w:t>ó</w:t>
      </w:r>
      <w:r w:rsidR="007F06CF">
        <w:t xml:space="preserve">ł </w:t>
      </w:r>
      <w:r>
        <w:t xml:space="preserve">odbioru </w:t>
      </w:r>
      <w:r w:rsidR="00C23857">
        <w:t>robót.</w:t>
      </w:r>
      <w:r>
        <w:t xml:space="preserve"> </w:t>
      </w:r>
    </w:p>
    <w:p w14:paraId="6BADF595" w14:textId="234B960C" w:rsidR="006259C4" w:rsidRPr="006259C4" w:rsidRDefault="00022864" w:rsidP="005273DA">
      <w:pPr>
        <w:pStyle w:val="Akapitzlist"/>
        <w:numPr>
          <w:ilvl w:val="0"/>
          <w:numId w:val="15"/>
        </w:numPr>
        <w:ind w:left="284" w:hanging="284"/>
        <w:jc w:val="both"/>
      </w:pPr>
      <w:r>
        <w:rPr>
          <w:rFonts w:cs="Arial"/>
          <w:color w:val="000000"/>
          <w:shd w:val="clear" w:color="auto" w:fill="FFFFFF"/>
        </w:rPr>
        <w:t>Odbiór robót nastąpi na podstawie harmonogramu rzeczowo-finansowego,</w:t>
      </w:r>
      <w:r w:rsidR="00E26FCC">
        <w:rPr>
          <w:rFonts w:cs="Arial"/>
          <w:color w:val="000000"/>
          <w:shd w:val="clear" w:color="auto" w:fill="FFFFFF"/>
        </w:rPr>
        <w:t xml:space="preserve"> ustalonego</w:t>
      </w:r>
      <w:r w:rsidR="005273DA">
        <w:rPr>
          <w:rFonts w:cs="Arial"/>
          <w:color w:val="000000"/>
          <w:shd w:val="clear" w:color="auto" w:fill="FFFFFF"/>
        </w:rPr>
        <w:t xml:space="preserve"> z</w:t>
      </w:r>
      <w:r w:rsidR="00E26FCC">
        <w:rPr>
          <w:rFonts w:cs="Arial"/>
          <w:color w:val="000000"/>
          <w:shd w:val="clear" w:color="auto" w:fill="FFFFFF"/>
        </w:rPr>
        <w:t xml:space="preserve"> </w:t>
      </w:r>
      <w:r w:rsidR="006259C4">
        <w:rPr>
          <w:rFonts w:cs="Arial"/>
          <w:color w:val="000000"/>
          <w:shd w:val="clear" w:color="auto" w:fill="FFFFFF"/>
        </w:rPr>
        <w:t xml:space="preserve"> </w:t>
      </w:r>
    </w:p>
    <w:p w14:paraId="267F8C4E" w14:textId="77777777" w:rsidR="006259C4" w:rsidRDefault="00E26FCC" w:rsidP="006259C4">
      <w:pPr>
        <w:pStyle w:val="Akapitzlist"/>
        <w:ind w:left="284"/>
        <w:jc w:val="both"/>
        <w:rPr>
          <w:rFonts w:cs="Arial"/>
          <w:color w:val="000000"/>
          <w:shd w:val="clear" w:color="auto" w:fill="FFFFFF"/>
        </w:rPr>
      </w:pPr>
      <w:r>
        <w:rPr>
          <w:rFonts w:cs="Arial"/>
          <w:color w:val="000000"/>
          <w:shd w:val="clear" w:color="auto" w:fill="FFFFFF"/>
        </w:rPr>
        <w:t xml:space="preserve">i zaakceptowanego </w:t>
      </w:r>
      <w:r w:rsidR="006259C4">
        <w:rPr>
          <w:rFonts w:cs="Arial"/>
          <w:color w:val="000000"/>
          <w:shd w:val="clear" w:color="auto" w:fill="FFFFFF"/>
        </w:rPr>
        <w:t>przez</w:t>
      </w:r>
      <w:r>
        <w:rPr>
          <w:rFonts w:cs="Arial"/>
          <w:color w:val="000000"/>
          <w:shd w:val="clear" w:color="auto" w:fill="FFFFFF"/>
        </w:rPr>
        <w:t xml:space="preserve"> Zamawiają</w:t>
      </w:r>
      <w:r w:rsidR="006259C4">
        <w:rPr>
          <w:rFonts w:cs="Arial"/>
          <w:color w:val="000000"/>
          <w:shd w:val="clear" w:color="auto" w:fill="FFFFFF"/>
        </w:rPr>
        <w:t>cego</w:t>
      </w:r>
      <w:r>
        <w:rPr>
          <w:rFonts w:cs="Arial"/>
          <w:color w:val="000000"/>
          <w:shd w:val="clear" w:color="auto" w:fill="FFFFFF"/>
        </w:rPr>
        <w:t>, z uwzględnieniem zapisów &amp;</w:t>
      </w:r>
      <w:r w:rsidR="006259C4">
        <w:rPr>
          <w:rFonts w:cs="Arial"/>
          <w:color w:val="000000"/>
          <w:shd w:val="clear" w:color="auto" w:fill="FFFFFF"/>
        </w:rPr>
        <w:t xml:space="preserve"> </w:t>
      </w:r>
      <w:r>
        <w:rPr>
          <w:rFonts w:cs="Arial"/>
          <w:color w:val="000000"/>
          <w:shd w:val="clear" w:color="auto" w:fill="FFFFFF"/>
        </w:rPr>
        <w:t>10 ust. 1,</w:t>
      </w:r>
      <w:r w:rsidR="00022864">
        <w:rPr>
          <w:rFonts w:cs="Arial"/>
          <w:color w:val="000000"/>
          <w:shd w:val="clear" w:color="auto" w:fill="FFFFFF"/>
        </w:rPr>
        <w:t xml:space="preserve"> </w:t>
      </w:r>
      <w:r w:rsidR="006259C4">
        <w:rPr>
          <w:rFonts w:cs="Arial"/>
          <w:color w:val="000000"/>
          <w:shd w:val="clear" w:color="auto" w:fill="FFFFFF"/>
        </w:rPr>
        <w:t xml:space="preserve"> </w:t>
      </w:r>
    </w:p>
    <w:p w14:paraId="691DB7C7" w14:textId="06364C67" w:rsidR="00C23857" w:rsidRDefault="00022864" w:rsidP="006259C4">
      <w:pPr>
        <w:pStyle w:val="Akapitzlist"/>
        <w:ind w:left="284"/>
        <w:jc w:val="both"/>
      </w:pPr>
      <w:r>
        <w:rPr>
          <w:rFonts w:cs="Arial"/>
          <w:color w:val="000000"/>
          <w:shd w:val="clear" w:color="auto" w:fill="FFFFFF"/>
        </w:rPr>
        <w:t xml:space="preserve">w którym strony w szczególności określą, które </w:t>
      </w:r>
      <w:r w:rsidR="00F31C8D">
        <w:rPr>
          <w:rFonts w:cs="Arial"/>
          <w:color w:val="000000"/>
          <w:shd w:val="clear" w:color="auto" w:fill="FFFFFF"/>
        </w:rPr>
        <w:t>roboty</w:t>
      </w:r>
      <w:r>
        <w:rPr>
          <w:rFonts w:cs="Arial"/>
          <w:color w:val="000000"/>
          <w:shd w:val="clear" w:color="auto" w:fill="FFFFFF"/>
        </w:rPr>
        <w:t xml:space="preserve"> będą podlegały odbiorowi</w:t>
      </w:r>
      <w:r w:rsidR="00A34960">
        <w:rPr>
          <w:rFonts w:cs="Arial"/>
          <w:color w:val="000000"/>
          <w:shd w:val="clear" w:color="auto" w:fill="FFFFFF"/>
        </w:rPr>
        <w:t xml:space="preserve">. </w:t>
      </w:r>
    </w:p>
    <w:p w14:paraId="55B02AC4" w14:textId="0F4493F1" w:rsidR="00022864" w:rsidRPr="00B3703E" w:rsidRDefault="00022864" w:rsidP="005273DA">
      <w:pPr>
        <w:pStyle w:val="Akapitzlist"/>
        <w:numPr>
          <w:ilvl w:val="0"/>
          <w:numId w:val="15"/>
        </w:numPr>
        <w:shd w:val="clear" w:color="auto" w:fill="FFFFFF"/>
        <w:ind w:left="284" w:hanging="284"/>
        <w:jc w:val="both"/>
        <w:rPr>
          <w:rFonts w:eastAsia="Times New Roman" w:cs="Arial"/>
          <w:color w:val="000000"/>
          <w:lang w:eastAsia="pl-PL"/>
        </w:rPr>
      </w:pPr>
      <w:r w:rsidRPr="00B3703E">
        <w:rPr>
          <w:rFonts w:eastAsia="Times New Roman" w:cs="Arial"/>
          <w:color w:val="000000"/>
          <w:lang w:eastAsia="pl-PL"/>
        </w:rPr>
        <w:t xml:space="preserve">W celu dokonania rozliczenia Wykonawca informuje Zamawiającego o wykonaniu </w:t>
      </w:r>
      <w:r w:rsidR="00F31C8D">
        <w:rPr>
          <w:rFonts w:eastAsia="Times New Roman" w:cs="Arial"/>
          <w:color w:val="000000"/>
          <w:lang w:eastAsia="pl-PL"/>
        </w:rPr>
        <w:t xml:space="preserve">robót </w:t>
      </w:r>
      <w:r w:rsidRPr="00B3703E">
        <w:rPr>
          <w:rFonts w:eastAsia="Times New Roman" w:cs="Arial"/>
          <w:color w:val="000000"/>
          <w:lang w:eastAsia="pl-PL"/>
        </w:rPr>
        <w:t xml:space="preserve">podlegających odbiorowi oraz przedstawia Zamawiającemu zestawienie wykonanych </w:t>
      </w:r>
      <w:r w:rsidR="00F31C8D">
        <w:rPr>
          <w:rFonts w:eastAsia="Times New Roman" w:cs="Arial"/>
          <w:color w:val="000000"/>
          <w:lang w:eastAsia="pl-PL"/>
        </w:rPr>
        <w:t>robót</w:t>
      </w:r>
      <w:r w:rsidRPr="00B3703E">
        <w:rPr>
          <w:rFonts w:eastAsia="Times New Roman" w:cs="Arial"/>
          <w:color w:val="000000"/>
          <w:lang w:eastAsia="pl-PL"/>
        </w:rPr>
        <w:t xml:space="preserve"> wraz z rozliczeniem ich wartości.</w:t>
      </w:r>
    </w:p>
    <w:p w14:paraId="626581A2" w14:textId="6C9BF4DE" w:rsidR="00022864" w:rsidRPr="00580CB4" w:rsidRDefault="00022864" w:rsidP="005273DA">
      <w:pPr>
        <w:pStyle w:val="Akapitzlist"/>
        <w:numPr>
          <w:ilvl w:val="0"/>
          <w:numId w:val="15"/>
        </w:numPr>
        <w:shd w:val="clear" w:color="auto" w:fill="FFFFFF"/>
        <w:ind w:left="284" w:hanging="284"/>
        <w:jc w:val="both"/>
        <w:rPr>
          <w:rFonts w:eastAsia="Times New Roman" w:cs="Arial"/>
          <w:lang w:eastAsia="pl-PL"/>
        </w:rPr>
      </w:pPr>
      <w:r w:rsidRPr="00580CB4">
        <w:rPr>
          <w:rFonts w:eastAsia="Times New Roman" w:cs="Arial"/>
          <w:lang w:eastAsia="pl-PL"/>
        </w:rPr>
        <w:t xml:space="preserve">Zamawiający sprawdza zestawienie wartości wykonanych </w:t>
      </w:r>
      <w:r w:rsidR="00F31C8D" w:rsidRPr="00580CB4">
        <w:rPr>
          <w:rFonts w:eastAsia="Times New Roman" w:cs="Arial"/>
          <w:lang w:eastAsia="pl-PL"/>
        </w:rPr>
        <w:t>robót</w:t>
      </w:r>
      <w:r w:rsidRPr="00580CB4">
        <w:rPr>
          <w:rFonts w:eastAsia="Times New Roman" w:cs="Arial"/>
          <w:lang w:eastAsia="pl-PL"/>
        </w:rPr>
        <w:t xml:space="preserve"> i rozliczenie ich wartości pod kątem zgodności z harmonogramem rzeczowo-finansowym. </w:t>
      </w:r>
    </w:p>
    <w:p w14:paraId="0E331389" w14:textId="1942B35B" w:rsidR="00022864" w:rsidRPr="00B3703E" w:rsidRDefault="00022864" w:rsidP="005273DA">
      <w:pPr>
        <w:pStyle w:val="Akapitzlist"/>
        <w:numPr>
          <w:ilvl w:val="0"/>
          <w:numId w:val="15"/>
        </w:numPr>
        <w:shd w:val="clear" w:color="auto" w:fill="FFFFFF"/>
        <w:ind w:left="284" w:hanging="284"/>
        <w:jc w:val="both"/>
        <w:rPr>
          <w:rFonts w:eastAsia="Times New Roman" w:cs="Arial"/>
          <w:color w:val="000000"/>
          <w:lang w:eastAsia="pl-PL"/>
        </w:rPr>
      </w:pPr>
      <w:r w:rsidRPr="00B3703E">
        <w:rPr>
          <w:rFonts w:eastAsia="Times New Roman" w:cs="Arial"/>
          <w:color w:val="000000"/>
          <w:lang w:eastAsia="pl-PL"/>
        </w:rPr>
        <w:t xml:space="preserve">Po zatwierdzeniu przez Zamawiającego zakresu i wartości wykonanych robót w sposób określony w ust. 5 oraz dokonaniu bezusterkowego odbioru, Wykonawca wystawia fakturę </w:t>
      </w:r>
      <w:r w:rsidR="007134B1">
        <w:rPr>
          <w:rFonts w:eastAsia="Times New Roman" w:cs="Arial"/>
          <w:color w:val="000000"/>
          <w:lang w:eastAsia="pl-PL"/>
        </w:rPr>
        <w:t>tytułem</w:t>
      </w:r>
      <w:r w:rsidRPr="00B3703E">
        <w:rPr>
          <w:rFonts w:eastAsia="Times New Roman" w:cs="Arial"/>
          <w:color w:val="000000"/>
          <w:lang w:eastAsia="pl-PL"/>
        </w:rPr>
        <w:t xml:space="preserve"> </w:t>
      </w:r>
      <w:r w:rsidR="00F31C8D">
        <w:rPr>
          <w:rFonts w:eastAsia="Times New Roman" w:cs="Arial"/>
          <w:color w:val="000000"/>
          <w:lang w:eastAsia="pl-PL"/>
        </w:rPr>
        <w:t>odebranego zakresu robót</w:t>
      </w:r>
      <w:r w:rsidRPr="00B3703E">
        <w:rPr>
          <w:rFonts w:eastAsia="Times New Roman" w:cs="Arial"/>
          <w:color w:val="000000"/>
          <w:lang w:eastAsia="pl-PL"/>
        </w:rPr>
        <w:t>.</w:t>
      </w:r>
    </w:p>
    <w:p w14:paraId="2CCFC4F6" w14:textId="18A07CF4" w:rsidR="00EC5919" w:rsidRDefault="00B3703E" w:rsidP="005273DA">
      <w:pPr>
        <w:pStyle w:val="Akapitzlist"/>
        <w:numPr>
          <w:ilvl w:val="0"/>
          <w:numId w:val="15"/>
        </w:numPr>
        <w:ind w:left="284" w:hanging="284"/>
        <w:jc w:val="both"/>
      </w:pPr>
      <w:r>
        <w:lastRenderedPageBreak/>
        <w:t>Zapłata wynagrodzenia Wykonawcy nastąpi w terminie nie dłuższym niż 3</w:t>
      </w:r>
      <w:r w:rsidR="00E330C2">
        <w:t>0</w:t>
      </w:r>
      <w:r>
        <w:t xml:space="preserve"> dni od dnia odbioru robót przez Zamawiającego</w:t>
      </w:r>
      <w:r w:rsidR="00975250">
        <w:t>.</w:t>
      </w:r>
    </w:p>
    <w:p w14:paraId="4203F8D0" w14:textId="388D938D" w:rsidR="001118C7" w:rsidRDefault="00FF0CB0" w:rsidP="005273DA">
      <w:pPr>
        <w:pStyle w:val="Akapitzlist"/>
        <w:numPr>
          <w:ilvl w:val="0"/>
          <w:numId w:val="15"/>
        </w:numPr>
        <w:ind w:left="426" w:hanging="426"/>
        <w:jc w:val="both"/>
      </w:pPr>
      <w:r>
        <w:t>Wykonawca oświadcza, że</w:t>
      </w:r>
      <w:r w:rsidRPr="006A2342">
        <w:rPr>
          <w:color w:val="2F5496" w:themeColor="accent1" w:themeShade="BF"/>
        </w:rPr>
        <w:t xml:space="preserve"> </w:t>
      </w:r>
      <w:r w:rsidR="00701FAF">
        <w:t xml:space="preserve">jest </w:t>
      </w:r>
      <w:r>
        <w:t xml:space="preserve">płatnikiem podatku VAT. </w:t>
      </w:r>
    </w:p>
    <w:p w14:paraId="4E4863BD" w14:textId="441A2BB1" w:rsidR="00FF0CB0" w:rsidRDefault="00FF0CB0" w:rsidP="005273DA">
      <w:pPr>
        <w:pStyle w:val="Akapitzlist"/>
        <w:numPr>
          <w:ilvl w:val="0"/>
          <w:numId w:val="15"/>
        </w:numPr>
        <w:ind w:left="426" w:hanging="426"/>
        <w:jc w:val="both"/>
      </w:pPr>
      <w:r>
        <w:t xml:space="preserve">Faktura musi zawierać wszystkie niezbędne elementy, o których mowa w art. 106 e ustawy o podatku od towarów i usług (VAT). Dane identyfikacyjne podmiotu dokonującego transakcji zakupu będą wypisane na fakturze w następujący sposób: </w:t>
      </w:r>
    </w:p>
    <w:p w14:paraId="4A272C44" w14:textId="12D02A4F" w:rsidR="00FF0CB0" w:rsidRDefault="00FF0CB0" w:rsidP="005273DA">
      <w:pPr>
        <w:pStyle w:val="Akapitzlist"/>
        <w:numPr>
          <w:ilvl w:val="0"/>
          <w:numId w:val="16"/>
        </w:numPr>
        <w:jc w:val="both"/>
      </w:pPr>
      <w:r>
        <w:t xml:space="preserve">Nabywca </w:t>
      </w:r>
      <w:r w:rsidR="001118C7">
        <w:t>–</w:t>
      </w:r>
      <w:r>
        <w:t xml:space="preserve"> </w:t>
      </w:r>
      <w:r w:rsidR="00E16B41" w:rsidRPr="008D1A8B">
        <w:rPr>
          <w:rFonts w:cs="Arial"/>
          <w:b/>
        </w:rPr>
        <w:t>Komend</w:t>
      </w:r>
      <w:r w:rsidR="00E16B41">
        <w:rPr>
          <w:rFonts w:cs="Arial"/>
          <w:b/>
        </w:rPr>
        <w:t>a</w:t>
      </w:r>
      <w:r w:rsidR="00E16B41" w:rsidRPr="008D1A8B">
        <w:rPr>
          <w:rFonts w:cs="Arial"/>
          <w:b/>
        </w:rPr>
        <w:t xml:space="preserve"> Powiatow</w:t>
      </w:r>
      <w:r w:rsidR="00E16B41">
        <w:rPr>
          <w:rFonts w:cs="Arial"/>
          <w:b/>
        </w:rPr>
        <w:t>ej</w:t>
      </w:r>
      <w:r w:rsidR="00E16B41" w:rsidRPr="008D1A8B">
        <w:rPr>
          <w:rFonts w:cs="Arial"/>
          <w:b/>
        </w:rPr>
        <w:t xml:space="preserve"> Państwowej Straży Pożarnej w Lwówku Śląskim</w:t>
      </w:r>
      <w:r w:rsidR="00E16B41">
        <w:rPr>
          <w:rFonts w:cs="Arial"/>
        </w:rPr>
        <w:t xml:space="preserve">, </w:t>
      </w:r>
      <w:r w:rsidR="00E16B41" w:rsidRPr="008D1A8B">
        <w:rPr>
          <w:rFonts w:cs="Arial"/>
        </w:rPr>
        <w:t>ul. Sikorskiego 2,</w:t>
      </w:r>
      <w:r w:rsidR="00E16B41">
        <w:rPr>
          <w:rFonts w:cs="Arial"/>
        </w:rPr>
        <w:t xml:space="preserve"> </w:t>
      </w:r>
      <w:r w:rsidR="00E16B41" w:rsidRPr="008D1A8B">
        <w:rPr>
          <w:rFonts w:cs="Arial"/>
        </w:rPr>
        <w:t>59-600 Lwówek Śląski,</w:t>
      </w:r>
      <w:r>
        <w:t xml:space="preserve"> </w:t>
      </w:r>
    </w:p>
    <w:p w14:paraId="56735195" w14:textId="6C77B0F8" w:rsidR="00FF0CB0" w:rsidRDefault="00E16B41" w:rsidP="005273DA">
      <w:pPr>
        <w:pStyle w:val="Akapitzlist"/>
        <w:numPr>
          <w:ilvl w:val="0"/>
          <w:numId w:val="16"/>
        </w:numPr>
        <w:jc w:val="both"/>
      </w:pPr>
      <w:r w:rsidRPr="008D1A8B">
        <w:rPr>
          <w:rFonts w:cs="Arial"/>
        </w:rPr>
        <w:t>NIP 6161414589</w:t>
      </w:r>
      <w:r w:rsidR="001118C7">
        <w:t>.</w:t>
      </w:r>
      <w:r w:rsidR="00FF0CB0">
        <w:t xml:space="preserve"> </w:t>
      </w:r>
    </w:p>
    <w:p w14:paraId="210D94D3" w14:textId="77777777" w:rsidR="00FF0CB0" w:rsidRDefault="00FF0CB0" w:rsidP="00FF0CB0">
      <w:pPr>
        <w:jc w:val="both"/>
      </w:pPr>
    </w:p>
    <w:p w14:paraId="2113385F" w14:textId="263C2478" w:rsidR="00FF0CB0" w:rsidRDefault="00FF0CB0" w:rsidP="009A0529">
      <w:pPr>
        <w:jc w:val="center"/>
      </w:pPr>
      <w:r>
        <w:t>§ 11</w:t>
      </w:r>
    </w:p>
    <w:p w14:paraId="11449F10" w14:textId="77777777" w:rsidR="00FF0CB0" w:rsidRDefault="00FF0CB0" w:rsidP="00FF0CB0">
      <w:pPr>
        <w:jc w:val="both"/>
      </w:pPr>
    </w:p>
    <w:p w14:paraId="452058EA" w14:textId="48BE8B9F" w:rsidR="00FF0CB0" w:rsidRDefault="00FF0CB0" w:rsidP="00FF0CB0">
      <w:pPr>
        <w:jc w:val="both"/>
      </w:pPr>
      <w:r>
        <w:t xml:space="preserve">Niezależnie od obowiązków określonych w niniejszej umowie Wykonawca przyjmuje na siebie następujące obowiązki szczegółowe: </w:t>
      </w:r>
    </w:p>
    <w:p w14:paraId="046776A7" w14:textId="42D184E3" w:rsidR="00FF0CB0" w:rsidRDefault="00FF0CB0" w:rsidP="005273DA">
      <w:pPr>
        <w:pStyle w:val="Akapitzlist"/>
        <w:numPr>
          <w:ilvl w:val="0"/>
          <w:numId w:val="17"/>
        </w:numPr>
        <w:jc w:val="both"/>
      </w:pPr>
      <w:r>
        <w:t>informowanie Zamawiającego i inspektora nadzoru o konieczności wykonania robót dodatkowych w terminie 3 dni od daty stwierdzenia konieczności ich wykonania,</w:t>
      </w:r>
    </w:p>
    <w:p w14:paraId="5F83763D" w14:textId="12B6F89D" w:rsidR="00FF0CB0" w:rsidRDefault="00FF0CB0" w:rsidP="005273DA">
      <w:pPr>
        <w:pStyle w:val="Akapitzlist"/>
        <w:numPr>
          <w:ilvl w:val="0"/>
          <w:numId w:val="17"/>
        </w:numPr>
        <w:jc w:val="both"/>
      </w:pPr>
      <w:r>
        <w:t xml:space="preserve">informowanie inspektora nadzoru o terminie odbioru robót ulegających zakryciu lub zanikających. Zgłoszenie dokonane będzie przez Wykonawcę telefonicznym zawiadomieniem inspektora nadzoru. Odbiór tych robót nastąpi w terminie 3 dni od daty zgłoszenia. Jeżeli Wykonawca nie poinformuje o tych faktach inspektora nadzoru zobowiązany jest odkryć roboty lub wykonać otwory (wykopy) niezbędne do zbadania robót, a następnie przywrócić </w:t>
      </w:r>
    </w:p>
    <w:p w14:paraId="4BAF2233" w14:textId="25EE458A" w:rsidR="00FF0CB0" w:rsidRDefault="00FF0CB0" w:rsidP="005273DA">
      <w:pPr>
        <w:pStyle w:val="Akapitzlist"/>
        <w:numPr>
          <w:ilvl w:val="0"/>
          <w:numId w:val="17"/>
        </w:numPr>
        <w:jc w:val="both"/>
      </w:pPr>
      <w:r>
        <w:t xml:space="preserve">przedłożenie kompletnej dokumentacji powykonawczej, </w:t>
      </w:r>
    </w:p>
    <w:p w14:paraId="19D978C9" w14:textId="1BA6232F" w:rsidR="00FF0CB0" w:rsidRDefault="00FF0CB0" w:rsidP="005273DA">
      <w:pPr>
        <w:pStyle w:val="Akapitzlist"/>
        <w:numPr>
          <w:ilvl w:val="0"/>
          <w:numId w:val="17"/>
        </w:numPr>
        <w:jc w:val="both"/>
      </w:pPr>
      <w:r>
        <w:t xml:space="preserve">wykonanie ewentualnych robót dodatkowych na dodatkowe zamówienie Zamawiającego, udzielone zgodnie z ustawą Prawo zamówień publicznych, </w:t>
      </w:r>
    </w:p>
    <w:p w14:paraId="46FB7B47" w14:textId="5CB5D245" w:rsidR="00FF0CB0" w:rsidRDefault="00FF0CB0" w:rsidP="005273DA">
      <w:pPr>
        <w:pStyle w:val="Akapitzlist"/>
        <w:numPr>
          <w:ilvl w:val="0"/>
          <w:numId w:val="17"/>
        </w:numPr>
        <w:jc w:val="both"/>
      </w:pPr>
      <w:r>
        <w:t xml:space="preserve">wykonywanie robót remontowych przy sprzyjających warunkach pogodowych. </w:t>
      </w:r>
    </w:p>
    <w:p w14:paraId="4A069166" w14:textId="3751040D" w:rsidR="009A1F2D" w:rsidRDefault="009A1F2D"/>
    <w:p w14:paraId="1B0AC166" w14:textId="7215D12D" w:rsidR="00FF0CB0" w:rsidRDefault="00FF0CB0" w:rsidP="009A0529">
      <w:pPr>
        <w:jc w:val="center"/>
      </w:pPr>
      <w:r>
        <w:t>§ 12</w:t>
      </w:r>
    </w:p>
    <w:p w14:paraId="06AA2958" w14:textId="77777777" w:rsidR="00FF0CB0" w:rsidRDefault="00FF0CB0" w:rsidP="00FF0CB0">
      <w:pPr>
        <w:jc w:val="both"/>
      </w:pPr>
    </w:p>
    <w:p w14:paraId="1CF626DC" w14:textId="48C5E3B2" w:rsidR="00FF0CB0" w:rsidRDefault="00FF0CB0" w:rsidP="00FF0CB0">
      <w:pPr>
        <w:jc w:val="both"/>
      </w:pPr>
      <w:r>
        <w:t>Strony ustalają odpowiedzialność z tytułu niewykonania lub nienależytego wykonania przedmiotu umowy w formie kar umownych, w następujących wypadkach i wysokościach:</w:t>
      </w:r>
    </w:p>
    <w:p w14:paraId="0C3E5A6C" w14:textId="77777777" w:rsidR="001E0DE7" w:rsidRPr="001E0DE7" w:rsidRDefault="001E0DE7" w:rsidP="005273DA">
      <w:pPr>
        <w:pStyle w:val="Default"/>
        <w:numPr>
          <w:ilvl w:val="0"/>
          <w:numId w:val="34"/>
        </w:numPr>
        <w:ind w:left="284" w:hanging="284"/>
        <w:jc w:val="both"/>
        <w:rPr>
          <w:rFonts w:ascii="Arial" w:hAnsi="Arial" w:cs="Arial"/>
          <w:sz w:val="22"/>
          <w:szCs w:val="22"/>
        </w:rPr>
      </w:pPr>
      <w:r w:rsidRPr="001E0DE7">
        <w:rPr>
          <w:rFonts w:ascii="Arial" w:hAnsi="Arial" w:cs="Arial"/>
          <w:sz w:val="22"/>
          <w:szCs w:val="22"/>
        </w:rPr>
        <w:t xml:space="preserve">Wykonawca zapłaci Zamawiającemu kary umowne: </w:t>
      </w:r>
    </w:p>
    <w:p w14:paraId="4F1F8892" w14:textId="5BE2E593" w:rsidR="001E0DE7" w:rsidRPr="00B50D82" w:rsidRDefault="001E0DE7" w:rsidP="005273DA">
      <w:pPr>
        <w:pStyle w:val="Default"/>
        <w:numPr>
          <w:ilvl w:val="0"/>
          <w:numId w:val="35"/>
        </w:numPr>
        <w:spacing w:after="18"/>
        <w:ind w:left="567" w:hanging="283"/>
        <w:jc w:val="both"/>
        <w:rPr>
          <w:rFonts w:ascii="Arial" w:hAnsi="Arial" w:cs="Arial"/>
          <w:color w:val="auto"/>
          <w:sz w:val="22"/>
          <w:szCs w:val="22"/>
        </w:rPr>
      </w:pPr>
      <w:r w:rsidRPr="00B50D82">
        <w:rPr>
          <w:rFonts w:ascii="Arial" w:hAnsi="Arial" w:cs="Arial"/>
          <w:color w:val="auto"/>
          <w:sz w:val="22"/>
          <w:szCs w:val="22"/>
        </w:rPr>
        <w:t xml:space="preserve">za </w:t>
      </w:r>
      <w:r w:rsidR="0053771E" w:rsidRPr="00B50D82">
        <w:rPr>
          <w:rFonts w:ascii="Arial" w:hAnsi="Arial" w:cs="Arial"/>
          <w:color w:val="auto"/>
          <w:sz w:val="22"/>
          <w:szCs w:val="22"/>
        </w:rPr>
        <w:t xml:space="preserve">zwłokę </w:t>
      </w:r>
      <w:r w:rsidRPr="00B50D82">
        <w:rPr>
          <w:rFonts w:ascii="Arial" w:hAnsi="Arial" w:cs="Arial"/>
          <w:color w:val="auto"/>
          <w:sz w:val="22"/>
          <w:szCs w:val="22"/>
        </w:rPr>
        <w:t>w ukończeniu robót jak i usunięciu wady stwierdzonej przy odbiorze robót Wykonawca zapłaci karę w wysokości 0,</w:t>
      </w:r>
      <w:r w:rsidR="009A1F2D" w:rsidRPr="00B50D82">
        <w:rPr>
          <w:rFonts w:ascii="Arial" w:hAnsi="Arial" w:cs="Arial"/>
          <w:color w:val="auto"/>
          <w:sz w:val="22"/>
          <w:szCs w:val="22"/>
        </w:rPr>
        <w:t>05</w:t>
      </w:r>
      <w:r w:rsidRPr="00B50D82">
        <w:rPr>
          <w:rFonts w:ascii="Arial" w:hAnsi="Arial" w:cs="Arial"/>
          <w:color w:val="auto"/>
          <w:sz w:val="22"/>
          <w:szCs w:val="22"/>
        </w:rPr>
        <w:t xml:space="preserve">% za każdy dzień </w:t>
      </w:r>
      <w:r w:rsidR="0053771E" w:rsidRPr="00B50D82">
        <w:rPr>
          <w:rFonts w:ascii="Arial" w:hAnsi="Arial" w:cs="Arial"/>
          <w:color w:val="auto"/>
          <w:sz w:val="22"/>
          <w:szCs w:val="22"/>
        </w:rPr>
        <w:t>zwłoki</w:t>
      </w:r>
      <w:r w:rsidRPr="00B50D82">
        <w:rPr>
          <w:rFonts w:ascii="Arial" w:hAnsi="Arial" w:cs="Arial"/>
          <w:color w:val="auto"/>
          <w:sz w:val="22"/>
          <w:szCs w:val="22"/>
        </w:rPr>
        <w:t xml:space="preserve"> lecz nie więcej niż 10% wynagrodzenia brutto, o którym mowa w § 8. </w:t>
      </w:r>
    </w:p>
    <w:p w14:paraId="07C730BE" w14:textId="04F45B2D" w:rsidR="001E0DE7" w:rsidRPr="001E0DE7" w:rsidRDefault="001E0DE7" w:rsidP="005273DA">
      <w:pPr>
        <w:pStyle w:val="Default"/>
        <w:numPr>
          <w:ilvl w:val="0"/>
          <w:numId w:val="35"/>
        </w:numPr>
        <w:spacing w:after="18"/>
        <w:ind w:left="567" w:hanging="283"/>
        <w:jc w:val="both"/>
        <w:rPr>
          <w:rFonts w:ascii="Arial" w:hAnsi="Arial" w:cs="Arial"/>
          <w:sz w:val="22"/>
          <w:szCs w:val="22"/>
        </w:rPr>
      </w:pPr>
      <w:r w:rsidRPr="00B50D82">
        <w:rPr>
          <w:rFonts w:ascii="Arial" w:hAnsi="Arial" w:cs="Arial"/>
          <w:color w:val="auto"/>
          <w:sz w:val="22"/>
          <w:szCs w:val="22"/>
        </w:rPr>
        <w:t xml:space="preserve">za </w:t>
      </w:r>
      <w:r w:rsidR="0053771E" w:rsidRPr="00B50D82">
        <w:rPr>
          <w:rFonts w:ascii="Arial" w:hAnsi="Arial" w:cs="Arial"/>
          <w:color w:val="auto"/>
          <w:sz w:val="22"/>
          <w:szCs w:val="22"/>
        </w:rPr>
        <w:t>zwłokę</w:t>
      </w:r>
      <w:r w:rsidRPr="00B50D82">
        <w:rPr>
          <w:rFonts w:ascii="Arial" w:hAnsi="Arial" w:cs="Arial"/>
          <w:color w:val="auto"/>
          <w:sz w:val="22"/>
          <w:szCs w:val="22"/>
        </w:rPr>
        <w:t xml:space="preserve"> usunięciu wad powstałych w okresie gwarancji i rękojmi - w wysokości 0,</w:t>
      </w:r>
      <w:r w:rsidR="009A1F2D" w:rsidRPr="00B50D82">
        <w:rPr>
          <w:rFonts w:ascii="Arial" w:hAnsi="Arial" w:cs="Arial"/>
          <w:color w:val="auto"/>
          <w:sz w:val="22"/>
          <w:szCs w:val="22"/>
        </w:rPr>
        <w:t>05</w:t>
      </w:r>
      <w:r w:rsidRPr="00B50D82">
        <w:rPr>
          <w:rFonts w:ascii="Arial" w:hAnsi="Arial" w:cs="Arial"/>
          <w:color w:val="auto"/>
          <w:sz w:val="22"/>
          <w:szCs w:val="22"/>
        </w:rPr>
        <w:t xml:space="preserve">% za każdy dzień </w:t>
      </w:r>
      <w:r w:rsidR="0053771E" w:rsidRPr="00B50D82">
        <w:rPr>
          <w:rFonts w:ascii="Arial" w:hAnsi="Arial" w:cs="Arial"/>
          <w:color w:val="auto"/>
          <w:sz w:val="22"/>
          <w:szCs w:val="22"/>
        </w:rPr>
        <w:t>zwłoki</w:t>
      </w:r>
      <w:r w:rsidRPr="00B50D82">
        <w:rPr>
          <w:rFonts w:ascii="Arial" w:hAnsi="Arial" w:cs="Arial"/>
          <w:color w:val="auto"/>
          <w:sz w:val="22"/>
          <w:szCs w:val="22"/>
        </w:rPr>
        <w:t xml:space="preserve"> lecz </w:t>
      </w:r>
      <w:r w:rsidRPr="001E0DE7">
        <w:rPr>
          <w:rFonts w:ascii="Arial" w:hAnsi="Arial" w:cs="Arial"/>
          <w:sz w:val="22"/>
          <w:szCs w:val="22"/>
        </w:rPr>
        <w:t>nie więcej niż 10% wynagrodzenia brutto Wykonawcy, o którym mowa w § 8,</w:t>
      </w:r>
    </w:p>
    <w:p w14:paraId="7FA5AB7B" w14:textId="54811C45" w:rsidR="001E0DE7" w:rsidRPr="001E0DE7" w:rsidRDefault="001E0DE7" w:rsidP="005273DA">
      <w:pPr>
        <w:pStyle w:val="Default"/>
        <w:numPr>
          <w:ilvl w:val="0"/>
          <w:numId w:val="35"/>
        </w:numPr>
        <w:ind w:left="567" w:hanging="283"/>
        <w:jc w:val="both"/>
        <w:rPr>
          <w:rFonts w:ascii="Arial" w:hAnsi="Arial" w:cs="Arial"/>
          <w:sz w:val="22"/>
          <w:szCs w:val="22"/>
        </w:rPr>
      </w:pPr>
      <w:r w:rsidRPr="001E0DE7">
        <w:rPr>
          <w:rFonts w:ascii="Arial" w:hAnsi="Arial" w:cs="Arial"/>
          <w:sz w:val="22"/>
          <w:szCs w:val="22"/>
        </w:rPr>
        <w:t>za odstąpienie od umowy nie spowodowane winą Zamawiającego w wysokości 10% wartości wynagrodzenia brutto Wykonawcy, o którym mowa w § 8,</w:t>
      </w:r>
    </w:p>
    <w:p w14:paraId="11B0924F" w14:textId="1342EEA6" w:rsidR="001E0DE7" w:rsidRPr="001E0DE7" w:rsidRDefault="001E0DE7" w:rsidP="005273DA">
      <w:pPr>
        <w:pStyle w:val="Default"/>
        <w:numPr>
          <w:ilvl w:val="0"/>
          <w:numId w:val="35"/>
        </w:numPr>
        <w:ind w:left="567" w:hanging="283"/>
        <w:jc w:val="both"/>
        <w:rPr>
          <w:rFonts w:ascii="Arial" w:hAnsi="Arial" w:cs="Arial"/>
          <w:sz w:val="22"/>
          <w:szCs w:val="22"/>
        </w:rPr>
      </w:pPr>
      <w:r w:rsidRPr="001E0DE7">
        <w:rPr>
          <w:rFonts w:ascii="Arial" w:hAnsi="Arial" w:cs="Arial"/>
          <w:sz w:val="22"/>
          <w:szCs w:val="22"/>
        </w:rPr>
        <w:t xml:space="preserve">za wykonywanie robót objętych przedmiotem niniejszej umowy przez podmiot inny niż Wykonawca lub inny niż </w:t>
      </w:r>
      <w:r w:rsidR="00022864">
        <w:rPr>
          <w:rFonts w:ascii="Arial" w:hAnsi="Arial" w:cs="Arial"/>
          <w:sz w:val="22"/>
          <w:szCs w:val="22"/>
        </w:rPr>
        <w:t>P</w:t>
      </w:r>
      <w:r w:rsidRPr="001E0DE7">
        <w:rPr>
          <w:rFonts w:ascii="Arial" w:hAnsi="Arial" w:cs="Arial"/>
          <w:sz w:val="22"/>
          <w:szCs w:val="22"/>
        </w:rPr>
        <w:t xml:space="preserve">odwykonawca zaakceptowany przez Zamawiającego– w wysokości </w:t>
      </w:r>
      <w:r w:rsidR="009A1F2D">
        <w:rPr>
          <w:rFonts w:ascii="Arial" w:hAnsi="Arial" w:cs="Arial"/>
          <w:sz w:val="22"/>
          <w:szCs w:val="22"/>
        </w:rPr>
        <w:t>5</w:t>
      </w:r>
      <w:r w:rsidRPr="001E0DE7">
        <w:rPr>
          <w:rFonts w:ascii="Arial" w:hAnsi="Arial" w:cs="Arial"/>
          <w:sz w:val="22"/>
          <w:szCs w:val="22"/>
        </w:rPr>
        <w:t>% wynagrodzenia brutto, o którym mowa w § 8 umowy, za każdy przypadek wykonywania takich robót,</w:t>
      </w:r>
    </w:p>
    <w:p w14:paraId="3DE9A7A8" w14:textId="21ABED90" w:rsidR="001E0DE7" w:rsidRPr="001E0DE7" w:rsidRDefault="001E0DE7" w:rsidP="005273DA">
      <w:pPr>
        <w:pStyle w:val="Default"/>
        <w:numPr>
          <w:ilvl w:val="0"/>
          <w:numId w:val="35"/>
        </w:numPr>
        <w:ind w:left="567" w:hanging="283"/>
        <w:jc w:val="both"/>
        <w:rPr>
          <w:rFonts w:ascii="Arial" w:hAnsi="Arial" w:cs="Arial"/>
          <w:sz w:val="22"/>
          <w:szCs w:val="22"/>
        </w:rPr>
      </w:pPr>
      <w:r w:rsidRPr="001E0DE7">
        <w:rPr>
          <w:rFonts w:ascii="Arial" w:hAnsi="Arial" w:cs="Arial"/>
          <w:sz w:val="22"/>
          <w:szCs w:val="22"/>
        </w:rPr>
        <w:t xml:space="preserve">w przypadku braku zapłaty należnego wynagrodzenia </w:t>
      </w:r>
      <w:r w:rsidR="0045482E">
        <w:rPr>
          <w:rFonts w:ascii="Arial" w:hAnsi="Arial" w:cs="Arial"/>
          <w:sz w:val="22"/>
          <w:szCs w:val="22"/>
        </w:rPr>
        <w:t>P</w:t>
      </w:r>
      <w:r w:rsidRPr="001E0DE7">
        <w:rPr>
          <w:rFonts w:ascii="Arial" w:hAnsi="Arial" w:cs="Arial"/>
          <w:sz w:val="22"/>
          <w:szCs w:val="22"/>
        </w:rPr>
        <w:t xml:space="preserve">odwykonawcom lub dalszym </w:t>
      </w:r>
      <w:r w:rsidR="0045482E">
        <w:rPr>
          <w:rFonts w:ascii="Arial" w:hAnsi="Arial" w:cs="Arial"/>
          <w:sz w:val="22"/>
          <w:szCs w:val="22"/>
        </w:rPr>
        <w:t>P</w:t>
      </w:r>
      <w:r w:rsidRPr="001E0DE7">
        <w:rPr>
          <w:rFonts w:ascii="Arial" w:hAnsi="Arial" w:cs="Arial"/>
          <w:sz w:val="22"/>
          <w:szCs w:val="22"/>
        </w:rPr>
        <w:t>odwykonawcom, w wysokości 2% wynagrodzenia brutto, o którym mowa w § 8. umowy,</w:t>
      </w:r>
    </w:p>
    <w:p w14:paraId="47D1B265" w14:textId="02A198E8" w:rsidR="001E0DE7" w:rsidRPr="001E0DE7" w:rsidRDefault="001E0DE7" w:rsidP="005273DA">
      <w:pPr>
        <w:pStyle w:val="Default"/>
        <w:numPr>
          <w:ilvl w:val="0"/>
          <w:numId w:val="35"/>
        </w:numPr>
        <w:ind w:left="567" w:hanging="283"/>
        <w:jc w:val="both"/>
        <w:rPr>
          <w:rFonts w:ascii="Arial" w:hAnsi="Arial" w:cs="Arial"/>
          <w:sz w:val="22"/>
          <w:szCs w:val="22"/>
        </w:rPr>
      </w:pPr>
      <w:r w:rsidRPr="001E0DE7">
        <w:rPr>
          <w:rFonts w:ascii="Arial" w:hAnsi="Arial" w:cs="Arial"/>
          <w:sz w:val="22"/>
          <w:szCs w:val="22"/>
        </w:rPr>
        <w:t xml:space="preserve">w przypadku nieterminowej zapłaty wynagrodzenia należnego </w:t>
      </w:r>
      <w:r w:rsidR="0045482E">
        <w:rPr>
          <w:rFonts w:ascii="Arial" w:hAnsi="Arial" w:cs="Arial"/>
          <w:sz w:val="22"/>
          <w:szCs w:val="22"/>
        </w:rPr>
        <w:t>P</w:t>
      </w:r>
      <w:r w:rsidRPr="001E0DE7">
        <w:rPr>
          <w:rFonts w:ascii="Arial" w:hAnsi="Arial" w:cs="Arial"/>
          <w:sz w:val="22"/>
          <w:szCs w:val="22"/>
        </w:rPr>
        <w:t xml:space="preserve">odwykonawcom* lub dalszym </w:t>
      </w:r>
      <w:r w:rsidR="0045482E">
        <w:rPr>
          <w:rFonts w:ascii="Arial" w:hAnsi="Arial" w:cs="Arial"/>
          <w:sz w:val="22"/>
          <w:szCs w:val="22"/>
        </w:rPr>
        <w:t>P</w:t>
      </w:r>
      <w:r w:rsidRPr="001E0DE7">
        <w:rPr>
          <w:rFonts w:ascii="Arial" w:hAnsi="Arial" w:cs="Arial"/>
          <w:sz w:val="22"/>
          <w:szCs w:val="22"/>
        </w:rPr>
        <w:t>odwykonawcom, w wysokości 0,</w:t>
      </w:r>
      <w:r w:rsidR="009A1F2D">
        <w:rPr>
          <w:rFonts w:ascii="Arial" w:hAnsi="Arial" w:cs="Arial"/>
          <w:sz w:val="22"/>
          <w:szCs w:val="22"/>
        </w:rPr>
        <w:t>05</w:t>
      </w:r>
      <w:r w:rsidRPr="001E0DE7">
        <w:rPr>
          <w:rFonts w:ascii="Arial" w:hAnsi="Arial" w:cs="Arial"/>
          <w:sz w:val="22"/>
          <w:szCs w:val="22"/>
        </w:rPr>
        <w:t>% wynagrodzenia brutto, o którym mowa w § 8 umowy, za każdy dzień zwłoki,</w:t>
      </w:r>
    </w:p>
    <w:p w14:paraId="52B5A8C7" w14:textId="221F2069" w:rsidR="001E0DE7" w:rsidRPr="001E0DE7" w:rsidRDefault="001E0DE7" w:rsidP="005273DA">
      <w:pPr>
        <w:pStyle w:val="Default"/>
        <w:numPr>
          <w:ilvl w:val="0"/>
          <w:numId w:val="35"/>
        </w:numPr>
        <w:spacing w:after="68"/>
        <w:ind w:left="567" w:hanging="283"/>
        <w:jc w:val="both"/>
        <w:rPr>
          <w:rFonts w:ascii="Arial" w:hAnsi="Arial" w:cs="Arial"/>
          <w:sz w:val="22"/>
          <w:szCs w:val="22"/>
        </w:rPr>
      </w:pPr>
      <w:r w:rsidRPr="001E0DE7">
        <w:rPr>
          <w:rFonts w:ascii="Arial" w:hAnsi="Arial" w:cs="Arial"/>
          <w:sz w:val="22"/>
          <w:szCs w:val="22"/>
        </w:rPr>
        <w:t>w przypadku nieprzedłożenia do zaakceptowania projektu umowy o podwykonawstwo, której przedmiotem są roboty budowlane, lub projektu jej zmiany, w wysokości 0,</w:t>
      </w:r>
      <w:r w:rsidR="009A1F2D">
        <w:rPr>
          <w:rFonts w:ascii="Arial" w:hAnsi="Arial" w:cs="Arial"/>
          <w:sz w:val="22"/>
          <w:szCs w:val="22"/>
        </w:rPr>
        <w:t>05</w:t>
      </w:r>
      <w:r w:rsidRPr="001E0DE7">
        <w:rPr>
          <w:rFonts w:ascii="Arial" w:hAnsi="Arial" w:cs="Arial"/>
          <w:sz w:val="22"/>
          <w:szCs w:val="22"/>
        </w:rPr>
        <w:t>% wynagrodzenia brutto, o którym mowa w § 8. umowy, za każdy dzień od daty jej popisania przez strony do dnia ujawnienia jej realizacji,</w:t>
      </w:r>
    </w:p>
    <w:p w14:paraId="1E18BD33" w14:textId="08849A0B" w:rsidR="001E0DE7" w:rsidRPr="001E0DE7" w:rsidRDefault="001E0DE7" w:rsidP="005273DA">
      <w:pPr>
        <w:pStyle w:val="Default"/>
        <w:numPr>
          <w:ilvl w:val="0"/>
          <w:numId w:val="35"/>
        </w:numPr>
        <w:spacing w:after="68"/>
        <w:ind w:left="567" w:hanging="283"/>
        <w:jc w:val="both"/>
        <w:rPr>
          <w:rFonts w:ascii="Arial" w:hAnsi="Arial" w:cs="Arial"/>
          <w:sz w:val="22"/>
          <w:szCs w:val="22"/>
        </w:rPr>
      </w:pPr>
      <w:r w:rsidRPr="001E0DE7">
        <w:rPr>
          <w:rFonts w:ascii="Arial" w:hAnsi="Arial" w:cs="Arial"/>
          <w:sz w:val="22"/>
          <w:szCs w:val="22"/>
        </w:rPr>
        <w:t>w przypadku nieprzedłożenia poświadczonej za zgodność z oryginałem kopii umowy o podwykonawstwo lub jej zmiany, w wysokości 0,</w:t>
      </w:r>
      <w:r w:rsidR="009A1F2D">
        <w:rPr>
          <w:rFonts w:ascii="Arial" w:hAnsi="Arial" w:cs="Arial"/>
          <w:sz w:val="22"/>
          <w:szCs w:val="22"/>
        </w:rPr>
        <w:t>05</w:t>
      </w:r>
      <w:r w:rsidRPr="001E0DE7">
        <w:rPr>
          <w:rFonts w:ascii="Arial" w:hAnsi="Arial" w:cs="Arial"/>
          <w:sz w:val="22"/>
          <w:szCs w:val="22"/>
        </w:rPr>
        <w:t xml:space="preserve">% wynagrodzenia brutto, o którym </w:t>
      </w:r>
      <w:r w:rsidRPr="001E0DE7">
        <w:rPr>
          <w:rFonts w:ascii="Arial" w:hAnsi="Arial" w:cs="Arial"/>
          <w:sz w:val="22"/>
          <w:szCs w:val="22"/>
        </w:rPr>
        <w:lastRenderedPageBreak/>
        <w:t>mowa w § 8. umowy, za każdy dzień zwłoki licząc od daty jej popisania przez strony do dnia przedłożenia umowy Zamawiającemu,</w:t>
      </w:r>
    </w:p>
    <w:p w14:paraId="361F1E60" w14:textId="6FCCAE63" w:rsidR="001E0DE7" w:rsidRPr="001E0DE7" w:rsidRDefault="001E0DE7" w:rsidP="005273DA">
      <w:pPr>
        <w:pStyle w:val="Default"/>
        <w:numPr>
          <w:ilvl w:val="0"/>
          <w:numId w:val="35"/>
        </w:numPr>
        <w:spacing w:after="68"/>
        <w:ind w:left="567" w:hanging="283"/>
        <w:jc w:val="both"/>
        <w:rPr>
          <w:rFonts w:ascii="Arial" w:hAnsi="Arial" w:cs="Arial"/>
          <w:sz w:val="22"/>
          <w:szCs w:val="22"/>
        </w:rPr>
      </w:pPr>
      <w:r w:rsidRPr="001E0DE7">
        <w:rPr>
          <w:rFonts w:ascii="Arial" w:hAnsi="Arial" w:cs="Arial"/>
          <w:sz w:val="22"/>
          <w:szCs w:val="22"/>
        </w:rPr>
        <w:t>w przypadku braku zmiany umowy o podwykonawstwo w zakresie terminu zapłaty, w wysokości 0,</w:t>
      </w:r>
      <w:r w:rsidR="009A1F2D">
        <w:rPr>
          <w:rFonts w:ascii="Arial" w:hAnsi="Arial" w:cs="Arial"/>
          <w:sz w:val="22"/>
          <w:szCs w:val="22"/>
        </w:rPr>
        <w:t>05</w:t>
      </w:r>
      <w:r w:rsidRPr="001E0DE7">
        <w:rPr>
          <w:rFonts w:ascii="Arial" w:hAnsi="Arial" w:cs="Arial"/>
          <w:sz w:val="22"/>
          <w:szCs w:val="22"/>
        </w:rPr>
        <w:t>% wynagrodzenia brutto, o którym mowa w § 8. umowy,</w:t>
      </w:r>
    </w:p>
    <w:p w14:paraId="62DD2256" w14:textId="6C0F5AB1" w:rsidR="001E0DE7" w:rsidRPr="001E0DE7" w:rsidRDefault="001E0DE7" w:rsidP="005273DA">
      <w:pPr>
        <w:pStyle w:val="Default"/>
        <w:numPr>
          <w:ilvl w:val="0"/>
          <w:numId w:val="35"/>
        </w:numPr>
        <w:ind w:left="567" w:hanging="283"/>
        <w:jc w:val="both"/>
        <w:rPr>
          <w:rFonts w:ascii="Arial" w:hAnsi="Arial" w:cs="Arial"/>
          <w:sz w:val="22"/>
          <w:szCs w:val="22"/>
        </w:rPr>
      </w:pPr>
      <w:r w:rsidRPr="001E0DE7">
        <w:rPr>
          <w:rFonts w:ascii="Arial" w:hAnsi="Arial" w:cs="Arial"/>
          <w:sz w:val="22"/>
          <w:szCs w:val="22"/>
        </w:rPr>
        <w:t>za nieusunięcie wad stwierdzonych przy odbiorze robót lub w trakcie przeglądu gwarancyjnego - w terminie określonym w protokole – w wysokości 0,</w:t>
      </w:r>
      <w:r w:rsidR="009A1F2D">
        <w:rPr>
          <w:rFonts w:ascii="Arial" w:hAnsi="Arial" w:cs="Arial"/>
          <w:sz w:val="22"/>
          <w:szCs w:val="22"/>
        </w:rPr>
        <w:t>05</w:t>
      </w:r>
      <w:r w:rsidRPr="001E0DE7">
        <w:rPr>
          <w:rFonts w:ascii="Arial" w:hAnsi="Arial" w:cs="Arial"/>
          <w:sz w:val="22"/>
          <w:szCs w:val="22"/>
        </w:rPr>
        <w:t>% wynagrodzenia brutto określonego w § 8 niniejszej umowy, za każdy dzień zwłoki.</w:t>
      </w:r>
    </w:p>
    <w:p w14:paraId="587B38CC" w14:textId="77777777" w:rsidR="001E0DE7" w:rsidRPr="001E0DE7" w:rsidRDefault="001E0DE7" w:rsidP="005273DA">
      <w:pPr>
        <w:pStyle w:val="Default"/>
        <w:numPr>
          <w:ilvl w:val="0"/>
          <w:numId w:val="34"/>
        </w:numPr>
        <w:ind w:left="284" w:hanging="284"/>
        <w:jc w:val="both"/>
        <w:rPr>
          <w:rFonts w:ascii="Arial" w:hAnsi="Arial" w:cs="Arial"/>
          <w:sz w:val="22"/>
          <w:szCs w:val="22"/>
        </w:rPr>
      </w:pPr>
      <w:r w:rsidRPr="001E0DE7">
        <w:rPr>
          <w:rFonts w:ascii="Arial" w:hAnsi="Arial" w:cs="Arial"/>
          <w:sz w:val="22"/>
          <w:szCs w:val="22"/>
        </w:rPr>
        <w:t xml:space="preserve">Jeżeli kary umowne nie pokrywają poniesionej szkody, Zamawiający zastrzega sobie prawo do dochodzenia odszkodowania uzupełniającego na zasadach art. 471 Kodeksu Cywilnego, do wysokości rzeczywiście poniesionej szkody. </w:t>
      </w:r>
    </w:p>
    <w:p w14:paraId="0A3ED81C" w14:textId="4785E53D" w:rsidR="001E0DE7" w:rsidRPr="00B50D82" w:rsidRDefault="001E0DE7" w:rsidP="005273DA">
      <w:pPr>
        <w:pStyle w:val="Default"/>
        <w:numPr>
          <w:ilvl w:val="0"/>
          <w:numId w:val="34"/>
        </w:numPr>
        <w:ind w:left="284" w:hanging="284"/>
        <w:jc w:val="both"/>
        <w:rPr>
          <w:rFonts w:ascii="Arial" w:hAnsi="Arial" w:cs="Arial"/>
          <w:color w:val="auto"/>
          <w:sz w:val="22"/>
          <w:szCs w:val="22"/>
        </w:rPr>
      </w:pPr>
      <w:r w:rsidRPr="001E0DE7">
        <w:rPr>
          <w:rFonts w:ascii="Arial" w:hAnsi="Arial" w:cs="Arial"/>
          <w:sz w:val="22"/>
          <w:szCs w:val="22"/>
        </w:rPr>
        <w:t xml:space="preserve"> Roszczenie o zapłatę </w:t>
      </w:r>
      <w:r w:rsidRPr="00B50D82">
        <w:rPr>
          <w:rFonts w:ascii="Arial" w:hAnsi="Arial" w:cs="Arial"/>
          <w:color w:val="auto"/>
          <w:sz w:val="22"/>
          <w:szCs w:val="22"/>
        </w:rPr>
        <w:t xml:space="preserve">kar umownych z tytułu </w:t>
      </w:r>
      <w:r w:rsidR="0053771E" w:rsidRPr="00B50D82">
        <w:rPr>
          <w:rFonts w:ascii="Arial" w:hAnsi="Arial" w:cs="Arial"/>
          <w:color w:val="auto"/>
          <w:sz w:val="22"/>
          <w:szCs w:val="22"/>
        </w:rPr>
        <w:t>zwłoki</w:t>
      </w:r>
      <w:r w:rsidRPr="00B50D82">
        <w:rPr>
          <w:rFonts w:ascii="Arial" w:hAnsi="Arial" w:cs="Arial"/>
          <w:color w:val="auto"/>
          <w:sz w:val="22"/>
          <w:szCs w:val="22"/>
        </w:rPr>
        <w:t xml:space="preserve">, ustalonych za każdy rozpoczęty dzień </w:t>
      </w:r>
      <w:r w:rsidR="0053771E" w:rsidRPr="00B50D82">
        <w:rPr>
          <w:rFonts w:ascii="Arial" w:hAnsi="Arial" w:cs="Arial"/>
          <w:color w:val="auto"/>
          <w:sz w:val="22"/>
          <w:szCs w:val="22"/>
        </w:rPr>
        <w:t>zwłoki</w:t>
      </w:r>
      <w:r w:rsidRPr="00B50D82">
        <w:rPr>
          <w:rFonts w:ascii="Arial" w:hAnsi="Arial" w:cs="Arial"/>
          <w:color w:val="auto"/>
          <w:sz w:val="22"/>
          <w:szCs w:val="22"/>
        </w:rPr>
        <w:t xml:space="preserve"> staje się wymagalne: </w:t>
      </w:r>
    </w:p>
    <w:p w14:paraId="27F5502A" w14:textId="6D2F356A" w:rsidR="001E0DE7" w:rsidRPr="00B50D82" w:rsidRDefault="001E0DE7" w:rsidP="005273DA">
      <w:pPr>
        <w:pStyle w:val="Default"/>
        <w:numPr>
          <w:ilvl w:val="0"/>
          <w:numId w:val="36"/>
        </w:numPr>
        <w:ind w:left="567" w:hanging="283"/>
        <w:jc w:val="both"/>
        <w:rPr>
          <w:rFonts w:ascii="Arial" w:hAnsi="Arial" w:cs="Arial"/>
          <w:color w:val="auto"/>
          <w:sz w:val="22"/>
          <w:szCs w:val="22"/>
        </w:rPr>
      </w:pPr>
      <w:r w:rsidRPr="00B50D82">
        <w:rPr>
          <w:rFonts w:ascii="Arial" w:hAnsi="Arial" w:cs="Arial"/>
          <w:color w:val="auto"/>
          <w:sz w:val="22"/>
          <w:szCs w:val="22"/>
        </w:rPr>
        <w:t xml:space="preserve">za pierwszy rozpoczęty dzień </w:t>
      </w:r>
      <w:r w:rsidR="0053771E" w:rsidRPr="00B50D82">
        <w:rPr>
          <w:rFonts w:ascii="Arial" w:hAnsi="Arial" w:cs="Arial"/>
          <w:color w:val="auto"/>
          <w:sz w:val="22"/>
          <w:szCs w:val="22"/>
        </w:rPr>
        <w:t>zwłoki</w:t>
      </w:r>
      <w:r w:rsidRPr="00B50D82">
        <w:rPr>
          <w:rFonts w:ascii="Arial" w:hAnsi="Arial" w:cs="Arial"/>
          <w:color w:val="auto"/>
          <w:sz w:val="22"/>
          <w:szCs w:val="22"/>
        </w:rPr>
        <w:t xml:space="preserve"> - w tym dniu, </w:t>
      </w:r>
    </w:p>
    <w:p w14:paraId="09111242" w14:textId="72F3AB4B" w:rsidR="001E0DE7" w:rsidRPr="00B50D82" w:rsidRDefault="001E0DE7" w:rsidP="005273DA">
      <w:pPr>
        <w:pStyle w:val="Default"/>
        <w:numPr>
          <w:ilvl w:val="0"/>
          <w:numId w:val="36"/>
        </w:numPr>
        <w:ind w:left="567" w:hanging="283"/>
        <w:jc w:val="both"/>
        <w:rPr>
          <w:rFonts w:ascii="Arial" w:hAnsi="Arial" w:cs="Arial"/>
          <w:color w:val="auto"/>
          <w:sz w:val="22"/>
          <w:szCs w:val="22"/>
        </w:rPr>
      </w:pPr>
      <w:r w:rsidRPr="00B50D82">
        <w:rPr>
          <w:rFonts w:ascii="Arial" w:hAnsi="Arial" w:cs="Arial"/>
          <w:color w:val="auto"/>
          <w:sz w:val="22"/>
          <w:szCs w:val="22"/>
        </w:rPr>
        <w:t xml:space="preserve">za każdy następny rozpoczęty dzień </w:t>
      </w:r>
      <w:r w:rsidR="0053771E" w:rsidRPr="00B50D82">
        <w:rPr>
          <w:rFonts w:ascii="Arial" w:hAnsi="Arial" w:cs="Arial"/>
          <w:color w:val="auto"/>
          <w:sz w:val="22"/>
          <w:szCs w:val="22"/>
        </w:rPr>
        <w:t xml:space="preserve">zwłoki </w:t>
      </w:r>
      <w:r w:rsidRPr="00B50D82">
        <w:rPr>
          <w:rFonts w:ascii="Arial" w:hAnsi="Arial" w:cs="Arial"/>
          <w:color w:val="auto"/>
          <w:sz w:val="22"/>
          <w:szCs w:val="22"/>
        </w:rPr>
        <w:t xml:space="preserve">- odpowiednio w każdym z tych dni. </w:t>
      </w:r>
    </w:p>
    <w:p w14:paraId="6EF62DE3" w14:textId="77777777" w:rsidR="001E0DE7" w:rsidRPr="00B50D82" w:rsidRDefault="001E0DE7" w:rsidP="005273DA">
      <w:pPr>
        <w:pStyle w:val="Default"/>
        <w:numPr>
          <w:ilvl w:val="0"/>
          <w:numId w:val="34"/>
        </w:numPr>
        <w:ind w:left="284" w:hanging="284"/>
        <w:jc w:val="both"/>
        <w:rPr>
          <w:rFonts w:ascii="Arial" w:hAnsi="Arial" w:cs="Arial"/>
          <w:color w:val="auto"/>
          <w:sz w:val="22"/>
          <w:szCs w:val="22"/>
        </w:rPr>
      </w:pPr>
      <w:r w:rsidRPr="00B50D82">
        <w:rPr>
          <w:rFonts w:ascii="Arial" w:hAnsi="Arial" w:cs="Arial"/>
          <w:color w:val="auto"/>
          <w:sz w:val="22"/>
          <w:szCs w:val="22"/>
        </w:rPr>
        <w:t xml:space="preserve">Zamawiający zapłaci Wykonawcy kary umowne: </w:t>
      </w:r>
    </w:p>
    <w:p w14:paraId="754B5B57" w14:textId="5BF63F81" w:rsidR="001E0DE7" w:rsidRPr="001E0DE7" w:rsidRDefault="001E0DE7" w:rsidP="005273DA">
      <w:pPr>
        <w:pStyle w:val="Default"/>
        <w:numPr>
          <w:ilvl w:val="0"/>
          <w:numId w:val="37"/>
        </w:numPr>
        <w:ind w:left="567" w:hanging="283"/>
        <w:jc w:val="both"/>
        <w:rPr>
          <w:rFonts w:ascii="Arial" w:hAnsi="Arial" w:cs="Arial"/>
          <w:sz w:val="22"/>
          <w:szCs w:val="22"/>
        </w:rPr>
      </w:pPr>
      <w:r w:rsidRPr="00B50D82">
        <w:rPr>
          <w:rFonts w:ascii="Arial" w:hAnsi="Arial" w:cs="Arial"/>
          <w:color w:val="auto"/>
          <w:sz w:val="22"/>
          <w:szCs w:val="22"/>
        </w:rPr>
        <w:t xml:space="preserve">za odstąpienie od umowy nie spowodowane winą Wykonawcy w wysokości </w:t>
      </w:r>
      <w:r w:rsidR="00E330C2">
        <w:rPr>
          <w:rFonts w:ascii="Arial" w:hAnsi="Arial" w:cs="Arial"/>
          <w:color w:val="auto"/>
          <w:sz w:val="22"/>
          <w:szCs w:val="22"/>
        </w:rPr>
        <w:t>10</w:t>
      </w:r>
      <w:r w:rsidRPr="00B50D82">
        <w:rPr>
          <w:rFonts w:ascii="Arial" w:hAnsi="Arial" w:cs="Arial"/>
          <w:color w:val="auto"/>
          <w:sz w:val="22"/>
          <w:szCs w:val="22"/>
        </w:rPr>
        <w:t xml:space="preserve">% wartości wynagrodzenia brutto Wykonawcy, o którym mowa </w:t>
      </w:r>
      <w:r w:rsidRPr="001E0DE7">
        <w:rPr>
          <w:rFonts w:ascii="Arial" w:hAnsi="Arial" w:cs="Arial"/>
          <w:sz w:val="22"/>
          <w:szCs w:val="22"/>
        </w:rPr>
        <w:t>w § 8,</w:t>
      </w:r>
    </w:p>
    <w:p w14:paraId="66FC1ECD" w14:textId="50678842" w:rsidR="001E0DE7" w:rsidRPr="001E0DE7" w:rsidRDefault="001E0DE7" w:rsidP="005273DA">
      <w:pPr>
        <w:pStyle w:val="Default"/>
        <w:numPr>
          <w:ilvl w:val="0"/>
          <w:numId w:val="37"/>
        </w:numPr>
        <w:ind w:left="567" w:hanging="283"/>
        <w:jc w:val="both"/>
        <w:rPr>
          <w:rFonts w:ascii="Arial" w:hAnsi="Arial" w:cs="Arial"/>
          <w:sz w:val="22"/>
          <w:szCs w:val="22"/>
        </w:rPr>
      </w:pPr>
      <w:r w:rsidRPr="001E0DE7">
        <w:rPr>
          <w:rFonts w:ascii="Arial" w:hAnsi="Arial" w:cs="Arial"/>
          <w:sz w:val="22"/>
          <w:szCs w:val="22"/>
        </w:rPr>
        <w:t>za zwłokę w przekazaniu terenu budowy w wysokości 0,</w:t>
      </w:r>
      <w:r w:rsidR="00A33B84">
        <w:rPr>
          <w:rFonts w:ascii="Arial" w:hAnsi="Arial" w:cs="Arial"/>
          <w:sz w:val="22"/>
          <w:szCs w:val="22"/>
        </w:rPr>
        <w:t>05</w:t>
      </w:r>
      <w:r w:rsidRPr="001E0DE7">
        <w:rPr>
          <w:rFonts w:ascii="Arial" w:hAnsi="Arial" w:cs="Arial"/>
          <w:sz w:val="22"/>
          <w:szCs w:val="22"/>
        </w:rPr>
        <w:t>% wynagrodzenia brutto określonego w § 8 umowy za każdy dzień zwłoki.</w:t>
      </w:r>
    </w:p>
    <w:p w14:paraId="71368499" w14:textId="77777777" w:rsidR="001E0DE7" w:rsidRPr="001E0DE7" w:rsidRDefault="001E0DE7" w:rsidP="005273DA">
      <w:pPr>
        <w:pStyle w:val="Default"/>
        <w:numPr>
          <w:ilvl w:val="0"/>
          <w:numId w:val="34"/>
        </w:numPr>
        <w:ind w:left="284" w:hanging="284"/>
        <w:jc w:val="both"/>
        <w:rPr>
          <w:rFonts w:ascii="Arial" w:hAnsi="Arial" w:cs="Arial"/>
          <w:sz w:val="22"/>
          <w:szCs w:val="22"/>
        </w:rPr>
      </w:pPr>
      <w:r w:rsidRPr="001E0DE7">
        <w:rPr>
          <w:rFonts w:ascii="Arial" w:hAnsi="Arial" w:cs="Arial"/>
          <w:sz w:val="22"/>
          <w:szCs w:val="22"/>
        </w:rPr>
        <w:t>Zmawiający może usunąć w zastępstwie Wykonawcy, na jego koszt i ryzyko wady nieusunięte po terminie wyznaczonym przez Zamawiającego. Zastępcze usunięcie wady nie zwalnia z obowiązku zapłaty kar umownych, które naliczane są do momentu zastępczego usunięcia wady.</w:t>
      </w:r>
    </w:p>
    <w:p w14:paraId="5389D186" w14:textId="77777777" w:rsidR="001E0DE7" w:rsidRPr="001E0DE7" w:rsidRDefault="001E0DE7" w:rsidP="005273DA">
      <w:pPr>
        <w:pStyle w:val="Default"/>
        <w:numPr>
          <w:ilvl w:val="0"/>
          <w:numId w:val="34"/>
        </w:numPr>
        <w:ind w:left="284" w:hanging="284"/>
        <w:jc w:val="both"/>
        <w:rPr>
          <w:rFonts w:ascii="Arial" w:hAnsi="Arial" w:cs="Arial"/>
          <w:sz w:val="22"/>
          <w:szCs w:val="22"/>
        </w:rPr>
      </w:pPr>
      <w:r w:rsidRPr="001E0DE7">
        <w:rPr>
          <w:rFonts w:ascii="Arial" w:hAnsi="Arial" w:cs="Arial"/>
          <w:sz w:val="22"/>
          <w:szCs w:val="22"/>
        </w:rPr>
        <w:t xml:space="preserve">W przypadku odstąpienia od Umowy przez Zamawiającego nie spowodowanego winą Wykonawcy zapłaci on Wykonawcy wynagrodzenie należne z tytułu wykonania </w:t>
      </w:r>
      <w:bookmarkStart w:id="3" w:name="_Hlk134785699"/>
      <w:r w:rsidRPr="001E0DE7">
        <w:rPr>
          <w:rFonts w:ascii="Arial" w:hAnsi="Arial" w:cs="Arial"/>
          <w:sz w:val="22"/>
          <w:szCs w:val="22"/>
        </w:rPr>
        <w:t>udokumentowanej części przedmiotu umowy</w:t>
      </w:r>
      <w:bookmarkEnd w:id="3"/>
      <w:r w:rsidRPr="001E0DE7">
        <w:rPr>
          <w:rFonts w:ascii="Arial" w:hAnsi="Arial" w:cs="Arial"/>
          <w:sz w:val="22"/>
          <w:szCs w:val="22"/>
        </w:rPr>
        <w:t>.</w:t>
      </w:r>
    </w:p>
    <w:p w14:paraId="6937E9E7" w14:textId="77777777" w:rsidR="001E0DE7" w:rsidRPr="001E0DE7" w:rsidRDefault="001E0DE7" w:rsidP="005273DA">
      <w:pPr>
        <w:pStyle w:val="Default"/>
        <w:numPr>
          <w:ilvl w:val="0"/>
          <w:numId w:val="34"/>
        </w:numPr>
        <w:ind w:left="284" w:hanging="284"/>
        <w:jc w:val="both"/>
        <w:rPr>
          <w:rFonts w:ascii="Arial" w:hAnsi="Arial" w:cs="Arial"/>
          <w:sz w:val="22"/>
          <w:szCs w:val="22"/>
        </w:rPr>
      </w:pPr>
      <w:r w:rsidRPr="001E0DE7">
        <w:rPr>
          <w:rFonts w:ascii="Arial" w:hAnsi="Arial" w:cs="Arial"/>
          <w:sz w:val="22"/>
          <w:szCs w:val="22"/>
        </w:rPr>
        <w:t xml:space="preserve">W przypadku zwłoki w zapłacie faktur Wykonawcy przysługuje prawo do naliczenia odsetek ustawowych. </w:t>
      </w:r>
    </w:p>
    <w:p w14:paraId="21153629" w14:textId="372F9EF6" w:rsidR="001E0DE7" w:rsidRPr="001E0DE7" w:rsidRDefault="001E0DE7" w:rsidP="005273DA">
      <w:pPr>
        <w:pStyle w:val="Default"/>
        <w:numPr>
          <w:ilvl w:val="0"/>
          <w:numId w:val="34"/>
        </w:numPr>
        <w:ind w:left="284" w:hanging="284"/>
        <w:jc w:val="both"/>
        <w:rPr>
          <w:rFonts w:ascii="Arial" w:hAnsi="Arial" w:cs="Arial"/>
          <w:sz w:val="22"/>
          <w:szCs w:val="22"/>
        </w:rPr>
      </w:pPr>
      <w:r w:rsidRPr="001E0DE7">
        <w:rPr>
          <w:rFonts w:ascii="Arial" w:hAnsi="Arial" w:cs="Arial"/>
          <w:sz w:val="22"/>
          <w:szCs w:val="22"/>
        </w:rPr>
        <w:t xml:space="preserve">Łączna </w:t>
      </w:r>
      <w:r w:rsidRPr="00B50D82">
        <w:rPr>
          <w:rFonts w:ascii="Arial" w:hAnsi="Arial" w:cs="Arial"/>
          <w:color w:val="auto"/>
          <w:sz w:val="22"/>
          <w:szCs w:val="22"/>
        </w:rPr>
        <w:t xml:space="preserve">maksymalna wysokość kar umownych, których mogą dochodzić strony nie może przekroczyć wartości </w:t>
      </w:r>
      <w:r w:rsidR="0053771E" w:rsidRPr="00B50D82">
        <w:rPr>
          <w:rFonts w:ascii="Arial" w:hAnsi="Arial" w:cs="Arial"/>
          <w:color w:val="auto"/>
          <w:sz w:val="22"/>
          <w:szCs w:val="22"/>
        </w:rPr>
        <w:t>15</w:t>
      </w:r>
      <w:r w:rsidRPr="00B50D82">
        <w:rPr>
          <w:rFonts w:ascii="Arial" w:hAnsi="Arial" w:cs="Arial"/>
          <w:color w:val="auto"/>
          <w:sz w:val="22"/>
          <w:szCs w:val="22"/>
        </w:rPr>
        <w:t xml:space="preserve">% wynagrodzenia </w:t>
      </w:r>
      <w:r w:rsidRPr="001E0DE7">
        <w:rPr>
          <w:rFonts w:ascii="Arial" w:hAnsi="Arial" w:cs="Arial"/>
          <w:sz w:val="22"/>
          <w:szCs w:val="22"/>
        </w:rPr>
        <w:t>umownego brutto.</w:t>
      </w:r>
    </w:p>
    <w:p w14:paraId="676B0459" w14:textId="77777777" w:rsidR="00FF0CB0" w:rsidRDefault="00FF0CB0" w:rsidP="00FF0CB0">
      <w:pPr>
        <w:jc w:val="both"/>
      </w:pPr>
    </w:p>
    <w:p w14:paraId="0F92BABA" w14:textId="14B8E4CE" w:rsidR="00FF0CB0" w:rsidRDefault="00FF0CB0" w:rsidP="00755932">
      <w:pPr>
        <w:jc w:val="center"/>
      </w:pPr>
      <w:r>
        <w:t>§ 13</w:t>
      </w:r>
    </w:p>
    <w:p w14:paraId="754B1D7D" w14:textId="77777777" w:rsidR="00FF0CB0" w:rsidRDefault="00FF0CB0" w:rsidP="00FF0CB0">
      <w:pPr>
        <w:jc w:val="both"/>
      </w:pPr>
    </w:p>
    <w:p w14:paraId="5AD2EC94" w14:textId="73B92C2E" w:rsidR="00FF0CB0" w:rsidRDefault="00FF0CB0" w:rsidP="005273DA">
      <w:pPr>
        <w:pStyle w:val="Akapitzlist"/>
        <w:numPr>
          <w:ilvl w:val="0"/>
          <w:numId w:val="18"/>
        </w:numPr>
        <w:ind w:left="284" w:hanging="284"/>
        <w:jc w:val="both"/>
      </w:pPr>
      <w:r>
        <w:t xml:space="preserve">Strony postanawiają, że przedmiotem odbioru końcowego będzie przedmiot umowy określony w § 1 i 2 umowy. </w:t>
      </w:r>
    </w:p>
    <w:p w14:paraId="15850B6C" w14:textId="6E29B73E" w:rsidR="00755932" w:rsidRDefault="00FF0CB0" w:rsidP="005273DA">
      <w:pPr>
        <w:pStyle w:val="Akapitzlist"/>
        <w:numPr>
          <w:ilvl w:val="0"/>
          <w:numId w:val="18"/>
        </w:numPr>
        <w:ind w:left="284" w:hanging="284"/>
        <w:jc w:val="both"/>
      </w:pPr>
      <w:r>
        <w:t xml:space="preserve">Strony ustalają następujące postanowienia szczegółowe w sprawie procedury odbioru: zakończenie wszystkich robót kierownik budowy zgłasza Zamawiającemu. Potwierdzenie zgodności ze stanem faktycznym przez inspektora nadzoru oznacza osiągnięcie gotowości do odbioru. Wykonawca zgłaszając roboty do odbioru obowiązany jest przedłożyć wraz ze zgłoszeniem oświadczenie kierownika budowy stwierdzające, że roboty będące przedmiotem zamówienia mogą być dopuszczone do odbioru oraz zostały wykonane zgodnie z zawartą umową, jak również deklaracje zgodności, certyfikaty i inne dokumenty dotyczące wbudowanych materiałów. </w:t>
      </w:r>
    </w:p>
    <w:p w14:paraId="5B8EDDF9" w14:textId="77777777" w:rsidR="00755932" w:rsidRDefault="00FF0CB0" w:rsidP="005273DA">
      <w:pPr>
        <w:pStyle w:val="Akapitzlist"/>
        <w:numPr>
          <w:ilvl w:val="0"/>
          <w:numId w:val="18"/>
        </w:numPr>
        <w:ind w:left="284" w:hanging="284"/>
        <w:jc w:val="both"/>
      </w:pPr>
      <w:r>
        <w:t xml:space="preserve">Zamawiający powołuje komisje odbioru w ciągu 5 dni od daty pisemnego zgłoszenia przez Wykonawcę. </w:t>
      </w:r>
    </w:p>
    <w:p w14:paraId="71F4AE06" w14:textId="77777777" w:rsidR="00755932" w:rsidRDefault="00FF0CB0" w:rsidP="005273DA">
      <w:pPr>
        <w:pStyle w:val="Akapitzlist"/>
        <w:numPr>
          <w:ilvl w:val="0"/>
          <w:numId w:val="18"/>
        </w:numPr>
        <w:ind w:left="284" w:hanging="284"/>
        <w:jc w:val="both"/>
      </w:pPr>
      <w:r>
        <w:t xml:space="preserve">Zamawiający powinien zakończyć czynności odbioru najpóźniej w 10-tym dniu roboczym licząc od daty rozpoczęcia czynności odbioru. </w:t>
      </w:r>
    </w:p>
    <w:p w14:paraId="54D8CDD8" w14:textId="77777777" w:rsidR="00755932" w:rsidRDefault="00FF0CB0" w:rsidP="005273DA">
      <w:pPr>
        <w:pStyle w:val="Akapitzlist"/>
        <w:numPr>
          <w:ilvl w:val="0"/>
          <w:numId w:val="18"/>
        </w:numPr>
        <w:ind w:left="284" w:hanging="284"/>
        <w:jc w:val="both"/>
      </w:pPr>
      <w:r>
        <w:t xml:space="preserve">Za datę zakończenia przedmiotu umowy ustala się datę zgłoszenia przez Wykonawcę zakończenia robót potwierdzone przez Kierownika Budowy i dopuszczenia do odbioru przez Inspektora Nadzoru . </w:t>
      </w:r>
    </w:p>
    <w:p w14:paraId="31826568" w14:textId="49338D4D" w:rsidR="00755932" w:rsidRDefault="00FF0CB0" w:rsidP="005273DA">
      <w:pPr>
        <w:pStyle w:val="Akapitzlist"/>
        <w:numPr>
          <w:ilvl w:val="0"/>
          <w:numId w:val="18"/>
        </w:numPr>
        <w:ind w:left="284" w:hanging="284"/>
        <w:jc w:val="both"/>
      </w:pPr>
      <w:r>
        <w:t xml:space="preserve">Jeżeli w toku czynności odbioru zostaną stwierdzone wady, Zamawiającemu przysługują następujące uprawnienia: </w:t>
      </w:r>
    </w:p>
    <w:p w14:paraId="1B7D68D2" w14:textId="77777777" w:rsidR="00755932" w:rsidRDefault="00FF0CB0" w:rsidP="005273DA">
      <w:pPr>
        <w:pStyle w:val="Akapitzlist"/>
        <w:numPr>
          <w:ilvl w:val="0"/>
          <w:numId w:val="19"/>
        </w:numPr>
        <w:jc w:val="both"/>
      </w:pPr>
      <w:r>
        <w:t xml:space="preserve">jeżeli wady nadają się do usunięcia może odmówić odbioru do czasu ich usunięcia, </w:t>
      </w:r>
    </w:p>
    <w:p w14:paraId="16F0C1A2" w14:textId="77777777" w:rsidR="00755932" w:rsidRDefault="00FF0CB0" w:rsidP="005273DA">
      <w:pPr>
        <w:pStyle w:val="Akapitzlist"/>
        <w:numPr>
          <w:ilvl w:val="0"/>
          <w:numId w:val="19"/>
        </w:numPr>
        <w:jc w:val="both"/>
      </w:pPr>
      <w:r>
        <w:t xml:space="preserve">jeżeli wady nie nadają się do usunięcia: </w:t>
      </w:r>
    </w:p>
    <w:p w14:paraId="2AA94817" w14:textId="77777777" w:rsidR="00755932" w:rsidRDefault="00FF0CB0" w:rsidP="005273DA">
      <w:pPr>
        <w:pStyle w:val="Akapitzlist"/>
        <w:numPr>
          <w:ilvl w:val="0"/>
          <w:numId w:val="20"/>
        </w:numPr>
        <w:ind w:left="567" w:hanging="283"/>
        <w:jc w:val="both"/>
      </w:pPr>
      <w:r>
        <w:t xml:space="preserve">jeżeli umożliwiają one użytkowanie przedmiotu umowy zgodnie z przeznaczeniem Zamawiający może obniżyć wynagrodzenie Wykonawcy odpowiednio do utraconej wartości użytkowej, estetycznej i technicznej, </w:t>
      </w:r>
    </w:p>
    <w:p w14:paraId="3EE38B75" w14:textId="7B6D7F3C" w:rsidR="00FF0CB0" w:rsidRDefault="00FF0CB0" w:rsidP="005273DA">
      <w:pPr>
        <w:pStyle w:val="Akapitzlist"/>
        <w:numPr>
          <w:ilvl w:val="0"/>
          <w:numId w:val="20"/>
        </w:numPr>
        <w:ind w:left="567" w:hanging="283"/>
        <w:jc w:val="both"/>
      </w:pPr>
      <w:r>
        <w:lastRenderedPageBreak/>
        <w:t xml:space="preserve">jeżeli wady uniemożliwiają użytkowanie zgodnie z przeznaczeniem Zamawiający może odstąpić od umowy lub żądać wykonania przedmiotu umowy po raz drugi. </w:t>
      </w:r>
    </w:p>
    <w:p w14:paraId="45591F06" w14:textId="29143E64" w:rsidR="00EE1F8B" w:rsidRDefault="00FF0CB0" w:rsidP="005273DA">
      <w:pPr>
        <w:pStyle w:val="Akapitzlist"/>
        <w:numPr>
          <w:ilvl w:val="0"/>
          <w:numId w:val="18"/>
        </w:numPr>
        <w:ind w:left="284" w:hanging="284"/>
        <w:jc w:val="both"/>
      </w:pPr>
      <w:r>
        <w:t>Strony postanawiają, że z czynności odbioru będzie spisany protokół zawierający wszelkie ustalenia dokonane w toku odbioru, w szczególności: oznaczenie miejsca sporządzenia, datę rozpoczęcia i zakończenia odbioru, oz</w:t>
      </w:r>
      <w:r w:rsidR="008C58B2">
        <w:t xml:space="preserve">naczenie osób uczestniczących w </w:t>
      </w:r>
      <w:r>
        <w:t xml:space="preserve">odbiorze i charakteru, w jakim uczestniczą, ustalenia co do zgodności wykonanych robót z umową, przekazaną dokumentacją, zasadami wiedzy technicznej i przepisami techniczno-budowlanymi, wymienienie ujawnionych wad, decyzje Zamawiającego co do przyjęcia lub odmowy przyjęcia przedmiotu umowy, terminu usunięcia wad, propozycje obniżenia wynagrodzenia Wykonawcy, oświadczenia i wyjaśnienia Wykonawcy i osób uczestniczących w odbiorze, podpisy osób uczestniczących w odbiorze. </w:t>
      </w:r>
    </w:p>
    <w:p w14:paraId="20B6A10B" w14:textId="77777777" w:rsidR="00EE1F8B" w:rsidRDefault="00FF0CB0" w:rsidP="005273DA">
      <w:pPr>
        <w:pStyle w:val="Akapitzlist"/>
        <w:numPr>
          <w:ilvl w:val="0"/>
          <w:numId w:val="18"/>
        </w:numPr>
        <w:ind w:left="284" w:hanging="284"/>
        <w:jc w:val="both"/>
      </w:pPr>
      <w:r>
        <w:t xml:space="preserve">Zamawiający może podjąć decyzję o przerwaniu czynności odbioru, jeżeli w czasie tych czynności ujawniono istnienie takich wad, które uniemożliwiają użytkowanie przedmiotu umowy zgodnie z przeznaczeniem, aż do czasu usunięcia tych wad. </w:t>
      </w:r>
    </w:p>
    <w:p w14:paraId="70A2F122" w14:textId="77777777" w:rsidR="00EE1F8B" w:rsidRDefault="00FF0CB0" w:rsidP="005273DA">
      <w:pPr>
        <w:pStyle w:val="Akapitzlist"/>
        <w:numPr>
          <w:ilvl w:val="0"/>
          <w:numId w:val="18"/>
        </w:numPr>
        <w:ind w:left="284" w:hanging="284"/>
        <w:jc w:val="both"/>
      </w:pPr>
      <w:r>
        <w:t xml:space="preserve">Wykonawca zobowiązany jest do zawiadomienia Zamawiającego o usunięciu wad oraz do żądania wyznaczenia terminu na odbiór robót zakwestionowanych uprzednio jako wadliwych. </w:t>
      </w:r>
    </w:p>
    <w:p w14:paraId="294788C8" w14:textId="6407011C" w:rsidR="00FF0CB0" w:rsidRDefault="00FF0CB0" w:rsidP="005273DA">
      <w:pPr>
        <w:pStyle w:val="Akapitzlist"/>
        <w:numPr>
          <w:ilvl w:val="0"/>
          <w:numId w:val="18"/>
        </w:numPr>
        <w:ind w:left="426" w:hanging="426"/>
        <w:jc w:val="both"/>
      </w:pPr>
      <w:r>
        <w:t xml:space="preserve">Zamawiający wyznacza ostateczny pogwarancyjny odbiór robót po upływie terminu gwarancji ustalonego w umowie. </w:t>
      </w:r>
    </w:p>
    <w:p w14:paraId="0752AE3C" w14:textId="77777777" w:rsidR="00E16B41" w:rsidRDefault="00E16B41" w:rsidP="00E16B41">
      <w:pPr>
        <w:pStyle w:val="Akapitzlist"/>
        <w:ind w:left="426"/>
        <w:jc w:val="both"/>
      </w:pPr>
    </w:p>
    <w:p w14:paraId="05A2895B" w14:textId="05F8B057" w:rsidR="00FF0CB0" w:rsidRDefault="00FF0CB0" w:rsidP="008C58B2">
      <w:pPr>
        <w:jc w:val="center"/>
      </w:pPr>
      <w:r>
        <w:t>§ 14</w:t>
      </w:r>
    </w:p>
    <w:p w14:paraId="2D642565" w14:textId="77777777" w:rsidR="00FF0CB0" w:rsidRDefault="00FF0CB0" w:rsidP="00FF0CB0">
      <w:pPr>
        <w:jc w:val="both"/>
      </w:pPr>
    </w:p>
    <w:p w14:paraId="736DE29D" w14:textId="5EC26AB6" w:rsidR="00EE1F8B" w:rsidRDefault="00FF0CB0" w:rsidP="005273DA">
      <w:pPr>
        <w:pStyle w:val="Akapitzlist"/>
        <w:numPr>
          <w:ilvl w:val="0"/>
          <w:numId w:val="21"/>
        </w:numPr>
        <w:ind w:left="284" w:hanging="284"/>
        <w:jc w:val="both"/>
      </w:pPr>
      <w:r>
        <w:t xml:space="preserve">Wykonawca udziela </w:t>
      </w:r>
      <w:r w:rsidRPr="00E75DCD">
        <w:rPr>
          <w:b/>
          <w:bCs/>
        </w:rPr>
        <w:t>…</w:t>
      </w:r>
      <w:r w:rsidR="008C58B2">
        <w:rPr>
          <w:b/>
          <w:bCs/>
        </w:rPr>
        <w:t>...</w:t>
      </w:r>
      <w:r w:rsidRPr="00E75DCD">
        <w:rPr>
          <w:b/>
          <w:bCs/>
        </w:rPr>
        <w:t>.</w:t>
      </w:r>
      <w:r w:rsidR="008C58B2">
        <w:rPr>
          <w:b/>
          <w:bCs/>
        </w:rPr>
        <w:t xml:space="preserve"> </w:t>
      </w:r>
      <w:r w:rsidRPr="00E75DCD">
        <w:rPr>
          <w:b/>
          <w:bCs/>
        </w:rPr>
        <w:t>-miesięcznej gwarancji</w:t>
      </w:r>
      <w:r w:rsidR="00E16B41">
        <w:rPr>
          <w:b/>
          <w:bCs/>
        </w:rPr>
        <w:t xml:space="preserve">. </w:t>
      </w:r>
      <w:r>
        <w:t xml:space="preserve">Bieg terminu gwarancji rozpoczyna się od daty podpisania protokołu odbioru końcowego przedmiotu umowy. </w:t>
      </w:r>
    </w:p>
    <w:p w14:paraId="32B30072" w14:textId="444B4F7B" w:rsidR="00EE1F8B" w:rsidRDefault="00FF0CB0" w:rsidP="005273DA">
      <w:pPr>
        <w:pStyle w:val="Akapitzlist"/>
        <w:numPr>
          <w:ilvl w:val="0"/>
          <w:numId w:val="21"/>
        </w:numPr>
        <w:ind w:left="284" w:hanging="284"/>
        <w:jc w:val="both"/>
      </w:pPr>
      <w:r>
        <w:t xml:space="preserve">Wykonawca jest odpowiedzialny z tytułu rękojmi i gwarancji za wady przedmiotu umowy istniejące w czasie dokonywania czynności odbioru końcowego oraz za wady wykryte </w:t>
      </w:r>
      <w:r w:rsidR="00C64076">
        <w:br/>
      </w:r>
      <w:r>
        <w:t xml:space="preserve">i powstałe po odbiorze końcowym z przyczyn tkwiących w przedmiocie umowy , w okresie trwania rękojmi i gwarancji. </w:t>
      </w:r>
    </w:p>
    <w:p w14:paraId="65C2011D" w14:textId="77777777" w:rsidR="00EE1F8B" w:rsidRDefault="00FF0CB0" w:rsidP="005273DA">
      <w:pPr>
        <w:pStyle w:val="Akapitzlist"/>
        <w:numPr>
          <w:ilvl w:val="0"/>
          <w:numId w:val="21"/>
        </w:numPr>
        <w:ind w:left="284" w:hanging="284"/>
        <w:jc w:val="both"/>
      </w:pPr>
      <w:r>
        <w:t xml:space="preserve">Jeżeli wykonane prace lub materiały nie będą zgodne z umową, to w ramach udzielonej gwarancji jakości Wykonawca zobowiązuje się na własny koszt, niezwłocznie dokonać wszelkich niezbędnych napraw, zmian lub wymiany bez względu na stan wiedzy Zamawiającego o wadach w momencie dokonywania odbioru końcowego oraz bez możliwości podnoszenia zarzutów z tytułu wadliwości projektu budowlanego. </w:t>
      </w:r>
    </w:p>
    <w:p w14:paraId="1E35DCCC" w14:textId="77777777" w:rsidR="00EE1F8B" w:rsidRDefault="00FF0CB0" w:rsidP="005273DA">
      <w:pPr>
        <w:pStyle w:val="Akapitzlist"/>
        <w:numPr>
          <w:ilvl w:val="0"/>
          <w:numId w:val="21"/>
        </w:numPr>
        <w:ind w:left="284" w:hanging="284"/>
        <w:jc w:val="both"/>
      </w:pPr>
      <w:r>
        <w:t xml:space="preserve">Dla wykonywania uprawnień z tytułu gwarancji jakości wystarczające jest powiadomienie Wykonawcy najpóźniej w ostatnim dniu okresu gwarancji. </w:t>
      </w:r>
    </w:p>
    <w:p w14:paraId="04FF2107" w14:textId="77777777" w:rsidR="00EE1F8B" w:rsidRDefault="00FF0CB0" w:rsidP="005273DA">
      <w:pPr>
        <w:pStyle w:val="Akapitzlist"/>
        <w:numPr>
          <w:ilvl w:val="0"/>
          <w:numId w:val="21"/>
        </w:numPr>
        <w:ind w:left="284" w:hanging="284"/>
        <w:jc w:val="both"/>
      </w:pPr>
      <w:r>
        <w:t xml:space="preserve">Wykonawca jest zobowiązany do usunięcia własnym staraniem i na własny koszt wszelkich usterek ujawnionych w okresie gwarancji. </w:t>
      </w:r>
    </w:p>
    <w:p w14:paraId="39D2FD91" w14:textId="77777777" w:rsidR="00EE1F8B" w:rsidRDefault="00FF0CB0" w:rsidP="005273DA">
      <w:pPr>
        <w:pStyle w:val="Akapitzlist"/>
        <w:numPr>
          <w:ilvl w:val="0"/>
          <w:numId w:val="21"/>
        </w:numPr>
        <w:ind w:left="284" w:hanging="284"/>
        <w:jc w:val="both"/>
      </w:pPr>
      <w:r>
        <w:t xml:space="preserve">Wykonawca jest odpowiedzialny względem Zamawiającego po dokonaniu końcowego odbioru przedmiotu umowy, jeżeli zobowiązanie wynikające z niniejszej umowy ma wady zmniejszające jego wartość lub użyteczność w stosunku do celu określonego w umowie. </w:t>
      </w:r>
    </w:p>
    <w:p w14:paraId="0775C287" w14:textId="1C49BAE4" w:rsidR="00EE1F8B" w:rsidRDefault="00FF0CB0" w:rsidP="005273DA">
      <w:pPr>
        <w:pStyle w:val="Akapitzlist"/>
        <w:numPr>
          <w:ilvl w:val="0"/>
          <w:numId w:val="21"/>
        </w:numPr>
        <w:ind w:left="284" w:hanging="284"/>
        <w:jc w:val="both"/>
      </w:pPr>
      <w:r>
        <w:t xml:space="preserve">Odpowiedzialność z tytułu rękojmi za wady, o której mowa w ust. </w:t>
      </w:r>
      <w:r w:rsidR="00E16B41">
        <w:t>6</w:t>
      </w:r>
      <w:r>
        <w:t xml:space="preserve">, Wykonawca ponosi na zasadach określonych w Kodeksie cywilnym z zastrzeżeniem postanowień poniższych ustępów niniejszego paragrafu. </w:t>
      </w:r>
    </w:p>
    <w:p w14:paraId="00AD3157" w14:textId="183501F8" w:rsidR="00EE1F8B" w:rsidRDefault="00FF0CB0" w:rsidP="005273DA">
      <w:pPr>
        <w:pStyle w:val="Akapitzlist"/>
        <w:numPr>
          <w:ilvl w:val="0"/>
          <w:numId w:val="21"/>
        </w:numPr>
        <w:ind w:left="284" w:hanging="284"/>
        <w:jc w:val="both"/>
      </w:pPr>
      <w:r>
        <w:t xml:space="preserve">W przypadku gdy Wykonawca odmawia naprawy wad lub gdy naprawa nie następuje </w:t>
      </w:r>
      <w:r w:rsidR="00C64076">
        <w:br/>
      </w:r>
      <w:r>
        <w:t xml:space="preserve">w terminie wynikającym z umowy, Zamawiający, poza uprawnieniami przysługującymi na podstawie Kodeksu cywilnego, może powierzyć usunięcie wad podmiotowi trzeciemu na koszt i ryzyko Wykonawcy. </w:t>
      </w:r>
    </w:p>
    <w:p w14:paraId="4F5A40B5" w14:textId="44994A3B" w:rsidR="00EE1F8B" w:rsidRDefault="00FF0CB0" w:rsidP="005273DA">
      <w:pPr>
        <w:pStyle w:val="Akapitzlist"/>
        <w:numPr>
          <w:ilvl w:val="0"/>
          <w:numId w:val="21"/>
        </w:numPr>
        <w:ind w:left="284" w:hanging="284"/>
        <w:jc w:val="both"/>
      </w:pPr>
      <w:r>
        <w:t xml:space="preserve">Udzielona rękojmia nie narusza prawa Zamawiającego do dochodzenia roszczeń </w:t>
      </w:r>
      <w:r w:rsidR="00C64076">
        <w:br/>
      </w:r>
      <w:r>
        <w:t xml:space="preserve">o naprawienie szkody w pełnej wysokości na zasadach określonych w Kodeksie cywilnym. </w:t>
      </w:r>
    </w:p>
    <w:p w14:paraId="74178FCC" w14:textId="06AEA695" w:rsidR="00EE1F8B" w:rsidRDefault="00FF0CB0" w:rsidP="005273DA">
      <w:pPr>
        <w:pStyle w:val="Akapitzlist"/>
        <w:numPr>
          <w:ilvl w:val="0"/>
          <w:numId w:val="21"/>
        </w:numPr>
        <w:ind w:left="426" w:hanging="426"/>
        <w:jc w:val="both"/>
      </w:pPr>
      <w:r w:rsidRPr="00893160">
        <w:t xml:space="preserve">Rękojmia za każdy element robót budowlanych wynosi </w:t>
      </w:r>
      <w:r w:rsidR="001B7B64" w:rsidRPr="00893160">
        <w:t>5</w:t>
      </w:r>
      <w:r w:rsidRPr="00893160">
        <w:t xml:space="preserve"> miesięcy od daty podpisania Protokołu Końcowego Odbioru</w:t>
      </w:r>
      <w:r>
        <w:t xml:space="preserve">. </w:t>
      </w:r>
    </w:p>
    <w:p w14:paraId="124A66CC" w14:textId="77777777" w:rsidR="00EE1F8B" w:rsidRDefault="00FF0CB0" w:rsidP="005273DA">
      <w:pPr>
        <w:pStyle w:val="Akapitzlist"/>
        <w:numPr>
          <w:ilvl w:val="0"/>
          <w:numId w:val="21"/>
        </w:numPr>
        <w:ind w:left="426" w:hanging="426"/>
        <w:jc w:val="both"/>
      </w:pPr>
      <w:r>
        <w:t xml:space="preserve">O wykryciu wady Zamawiający jest obowiązany zawiadomić Wykonawcę pisemnie (listem poleconym) w terminie 14 dni od daty powzięcia wiadomości o wadzie pod rygorem utraty uprawnień z tytułu rękojmi. </w:t>
      </w:r>
    </w:p>
    <w:p w14:paraId="6DE318F9" w14:textId="77777777" w:rsidR="00B50D82" w:rsidRDefault="00FF0CB0" w:rsidP="005273DA">
      <w:pPr>
        <w:pStyle w:val="Akapitzlist"/>
        <w:numPr>
          <w:ilvl w:val="0"/>
          <w:numId w:val="21"/>
        </w:numPr>
        <w:ind w:left="426" w:hanging="426"/>
        <w:jc w:val="both"/>
      </w:pPr>
      <w:r>
        <w:t xml:space="preserve">Wykonawca jest obowiązany usunąć wadę w terminie 7 dni od daty powiadomienia lub, </w:t>
      </w:r>
      <w:r w:rsidR="00C64076">
        <w:br/>
      </w:r>
      <w:r>
        <w:t xml:space="preserve">w przypadku wady istotnych, w terminie uzgodnionym między Stronami określonym </w:t>
      </w:r>
      <w:r w:rsidR="00C64076">
        <w:br/>
      </w:r>
      <w:r>
        <w:lastRenderedPageBreak/>
        <w:t>w protokole, o którym mowa w ust. 1</w:t>
      </w:r>
      <w:r w:rsidR="00B50D82">
        <w:t>4</w:t>
      </w:r>
      <w:r>
        <w:t xml:space="preserve"> niniejszego paragrafu. Za wady istotne uznaje się wady, które w ocenie Stron, ze względów technologicznych, nie są do usunięcia w terminie 7 dni. </w:t>
      </w:r>
    </w:p>
    <w:p w14:paraId="3BB028C9" w14:textId="531F2BE0" w:rsidR="00EE1F8B" w:rsidRDefault="00FF0CB0" w:rsidP="005273DA">
      <w:pPr>
        <w:pStyle w:val="Akapitzlist"/>
        <w:numPr>
          <w:ilvl w:val="0"/>
          <w:numId w:val="21"/>
        </w:numPr>
        <w:ind w:left="426" w:hanging="426"/>
        <w:jc w:val="both"/>
      </w:pPr>
      <w:r>
        <w:t xml:space="preserve">W przypadku wad istotnych Zamawiający w zawiadomieniu o wykryciu wady wyznaczy termin i miejsce oględzin. Z oględzin zostanie sporządzony protokół potwierdzający istnienie wady, sposób jej usunięcia i wyznaczony przez Zamawiającego termin jej usunięcia. </w:t>
      </w:r>
    </w:p>
    <w:p w14:paraId="214DB957" w14:textId="77777777" w:rsidR="00EE1F8B" w:rsidRDefault="00FF0CB0" w:rsidP="005273DA">
      <w:pPr>
        <w:pStyle w:val="Akapitzlist"/>
        <w:numPr>
          <w:ilvl w:val="0"/>
          <w:numId w:val="21"/>
        </w:numPr>
        <w:ind w:left="426" w:hanging="426"/>
        <w:jc w:val="both"/>
      </w:pPr>
      <w:r>
        <w:t xml:space="preserve">Usunięcie wad powinno być stwierdzone protokolarnie. </w:t>
      </w:r>
    </w:p>
    <w:p w14:paraId="0AC02546" w14:textId="55BD965C" w:rsidR="00FF0CB0" w:rsidRDefault="00FF0CB0" w:rsidP="005273DA">
      <w:pPr>
        <w:pStyle w:val="Akapitzlist"/>
        <w:numPr>
          <w:ilvl w:val="0"/>
          <w:numId w:val="21"/>
        </w:numPr>
        <w:ind w:left="426" w:hanging="426"/>
        <w:jc w:val="both"/>
      </w:pPr>
      <w:r>
        <w:t xml:space="preserve">W okresie gwarancji i rękojmi Wykonawca ma obowiązek pisemnego zawiadamiania Zamawiającego ( w terminie 7 dni od daty wystąpienia zdarzenia) o : </w:t>
      </w:r>
    </w:p>
    <w:p w14:paraId="780C7808" w14:textId="77777777" w:rsidR="00EE1F8B" w:rsidRDefault="00FF0CB0" w:rsidP="005273DA">
      <w:pPr>
        <w:pStyle w:val="Akapitzlist"/>
        <w:numPr>
          <w:ilvl w:val="0"/>
          <w:numId w:val="22"/>
        </w:numPr>
        <w:ind w:left="567" w:hanging="283"/>
        <w:jc w:val="both"/>
      </w:pPr>
      <w:r>
        <w:t>zmianie siedziby lub nazwy firmy Wykonawcy</w:t>
      </w:r>
      <w:r w:rsidR="00EE1F8B">
        <w:t>,</w:t>
      </w:r>
    </w:p>
    <w:p w14:paraId="6FE0F716" w14:textId="77777777" w:rsidR="00EE1F8B" w:rsidRDefault="00FF0CB0" w:rsidP="005273DA">
      <w:pPr>
        <w:pStyle w:val="Akapitzlist"/>
        <w:numPr>
          <w:ilvl w:val="0"/>
          <w:numId w:val="22"/>
        </w:numPr>
        <w:ind w:left="567" w:hanging="283"/>
        <w:jc w:val="both"/>
      </w:pPr>
      <w:r>
        <w:t>zmianie osób reprezentujących firmę Wykonawcy</w:t>
      </w:r>
      <w:r w:rsidR="00EE1F8B">
        <w:t>,</w:t>
      </w:r>
    </w:p>
    <w:p w14:paraId="456926DF" w14:textId="77777777" w:rsidR="00EE1F8B" w:rsidRDefault="00FF0CB0" w:rsidP="005273DA">
      <w:pPr>
        <w:pStyle w:val="Akapitzlist"/>
        <w:numPr>
          <w:ilvl w:val="0"/>
          <w:numId w:val="22"/>
        </w:numPr>
        <w:ind w:left="567" w:hanging="283"/>
        <w:jc w:val="both"/>
      </w:pPr>
      <w:r>
        <w:t>ogłoszeniu upadłości firmy Wykonawcy</w:t>
      </w:r>
      <w:r w:rsidR="00EE1F8B">
        <w:t>,</w:t>
      </w:r>
    </w:p>
    <w:p w14:paraId="450D2437" w14:textId="77777777" w:rsidR="00EE1F8B" w:rsidRDefault="00FF0CB0" w:rsidP="005273DA">
      <w:pPr>
        <w:pStyle w:val="Akapitzlist"/>
        <w:numPr>
          <w:ilvl w:val="0"/>
          <w:numId w:val="22"/>
        </w:numPr>
        <w:ind w:left="567" w:hanging="283"/>
        <w:jc w:val="both"/>
      </w:pPr>
      <w:r>
        <w:t>ogłoszeniu likwidacji firmy Wykonawcy</w:t>
      </w:r>
      <w:r w:rsidR="00EE1F8B">
        <w:t>,</w:t>
      </w:r>
    </w:p>
    <w:p w14:paraId="02DA3B2D" w14:textId="77777777" w:rsidR="00EE1F8B" w:rsidRDefault="00FF0CB0" w:rsidP="005273DA">
      <w:pPr>
        <w:pStyle w:val="Akapitzlist"/>
        <w:numPr>
          <w:ilvl w:val="0"/>
          <w:numId w:val="22"/>
        </w:numPr>
        <w:ind w:left="567" w:hanging="283"/>
        <w:jc w:val="both"/>
      </w:pPr>
      <w:r>
        <w:t>zawieszeniu działalności przez Wykonawcę</w:t>
      </w:r>
      <w:r w:rsidR="00EE1F8B">
        <w:t>,</w:t>
      </w:r>
    </w:p>
    <w:p w14:paraId="034238CA" w14:textId="29DC489B" w:rsidR="00FF0CB0" w:rsidRDefault="00FF0CB0" w:rsidP="005273DA">
      <w:pPr>
        <w:pStyle w:val="Akapitzlist"/>
        <w:numPr>
          <w:ilvl w:val="0"/>
          <w:numId w:val="22"/>
        </w:numPr>
        <w:ind w:left="567" w:hanging="283"/>
        <w:jc w:val="both"/>
      </w:pPr>
      <w:r>
        <w:t xml:space="preserve">wszczęciu postępowania układowego, w którym uczestniczy Wykonawca. </w:t>
      </w:r>
    </w:p>
    <w:p w14:paraId="3E77A641" w14:textId="7545CAFC" w:rsidR="00EB0CBF" w:rsidRDefault="00EB0CBF"/>
    <w:p w14:paraId="478B6E80" w14:textId="27D7FC30" w:rsidR="00FF0CB0" w:rsidRDefault="00FF0CB0" w:rsidP="008C58B2">
      <w:pPr>
        <w:jc w:val="center"/>
      </w:pPr>
      <w:r>
        <w:t>§ 15</w:t>
      </w:r>
    </w:p>
    <w:p w14:paraId="4B1B0F33" w14:textId="77777777" w:rsidR="00FF0CB0" w:rsidRDefault="00FF0CB0" w:rsidP="00FF0CB0">
      <w:pPr>
        <w:jc w:val="both"/>
      </w:pPr>
    </w:p>
    <w:p w14:paraId="002FA8ED" w14:textId="2BBAEE16" w:rsidR="00FF0CB0" w:rsidRDefault="00FF0CB0" w:rsidP="005273DA">
      <w:pPr>
        <w:pStyle w:val="Akapitzlist"/>
        <w:numPr>
          <w:ilvl w:val="0"/>
          <w:numId w:val="23"/>
        </w:numPr>
        <w:ind w:left="284" w:hanging="284"/>
        <w:jc w:val="both"/>
      </w:pPr>
      <w:r>
        <w:t xml:space="preserve">Zamawiającemu przysługuje prawo odstąpienia od umowy: </w:t>
      </w:r>
    </w:p>
    <w:p w14:paraId="51EBD748" w14:textId="77777777" w:rsidR="00EE1F8B" w:rsidRDefault="00FF0CB0" w:rsidP="005273DA">
      <w:pPr>
        <w:pStyle w:val="Akapitzlist"/>
        <w:numPr>
          <w:ilvl w:val="0"/>
          <w:numId w:val="24"/>
        </w:numPr>
        <w:jc w:val="both"/>
      </w:pPr>
      <w: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t>
      </w:r>
    </w:p>
    <w:p w14:paraId="54F74764" w14:textId="77777777" w:rsidR="00EE1F8B" w:rsidRDefault="00FF0CB0" w:rsidP="005273DA">
      <w:pPr>
        <w:pStyle w:val="Akapitzlist"/>
        <w:numPr>
          <w:ilvl w:val="0"/>
          <w:numId w:val="24"/>
        </w:numPr>
        <w:jc w:val="both"/>
      </w:pPr>
      <w:r>
        <w:t xml:space="preserve">jeżeli zostanie ogłoszona upadłość lub rozwiązanie firmy Wykonawcy, </w:t>
      </w:r>
    </w:p>
    <w:p w14:paraId="0CEE44A2" w14:textId="77777777" w:rsidR="00EE1F8B" w:rsidRDefault="00FF0CB0" w:rsidP="005273DA">
      <w:pPr>
        <w:pStyle w:val="Akapitzlist"/>
        <w:numPr>
          <w:ilvl w:val="0"/>
          <w:numId w:val="24"/>
        </w:numPr>
        <w:jc w:val="both"/>
      </w:pPr>
      <w:r>
        <w:t xml:space="preserve">jeżeli zostanie wydany nakaz zajęcia majątku Wykonawcy, </w:t>
      </w:r>
    </w:p>
    <w:p w14:paraId="2D3EBE14" w14:textId="77777777" w:rsidR="00EE1F8B" w:rsidRDefault="00FF0CB0" w:rsidP="005273DA">
      <w:pPr>
        <w:pStyle w:val="Akapitzlist"/>
        <w:numPr>
          <w:ilvl w:val="0"/>
          <w:numId w:val="24"/>
        </w:numPr>
        <w:jc w:val="both"/>
      </w:pPr>
      <w:r>
        <w:t xml:space="preserve">Wykonawca nie rozpoczął robót bez uzasadnionych przyczyn oraz nie kontynuuje ich pomimo wezwania Zamawiającego złożonego na piśmie, </w:t>
      </w:r>
    </w:p>
    <w:p w14:paraId="6D8C8E2F" w14:textId="77777777" w:rsidR="00EE1F8B" w:rsidRDefault="00FF0CB0" w:rsidP="005273DA">
      <w:pPr>
        <w:pStyle w:val="Akapitzlist"/>
        <w:numPr>
          <w:ilvl w:val="0"/>
          <w:numId w:val="24"/>
        </w:numPr>
        <w:jc w:val="both"/>
      </w:pPr>
      <w:r>
        <w:t xml:space="preserve">Wykonawca przerwał realizację robót i przerwa ta trwa dłużej niż jeden miesiąc, </w:t>
      </w:r>
    </w:p>
    <w:p w14:paraId="6DE8B3F1" w14:textId="77777777" w:rsidR="00EE1F8B" w:rsidRDefault="00FF0CB0" w:rsidP="005273DA">
      <w:pPr>
        <w:pStyle w:val="Akapitzlist"/>
        <w:numPr>
          <w:ilvl w:val="0"/>
          <w:numId w:val="24"/>
        </w:numPr>
        <w:jc w:val="both"/>
      </w:pPr>
      <w:r>
        <w:t xml:space="preserve">Wykonawca nie wykonuje robót zgodnie z umową lub nienależycie wykonuje swoje zobowiązania umowne, </w:t>
      </w:r>
    </w:p>
    <w:p w14:paraId="03BF6F27" w14:textId="3EAA8405" w:rsidR="00FF0CB0" w:rsidRDefault="00FF0CB0" w:rsidP="005273DA">
      <w:pPr>
        <w:pStyle w:val="Akapitzlist"/>
        <w:numPr>
          <w:ilvl w:val="0"/>
          <w:numId w:val="24"/>
        </w:numPr>
        <w:jc w:val="both"/>
      </w:pPr>
      <w:r>
        <w:t xml:space="preserve">wystąpi konieczność wielokrotnego dokonania bezpośredniej zapłaty </w:t>
      </w:r>
      <w:r w:rsidR="0045482E">
        <w:t>P</w:t>
      </w:r>
      <w:r>
        <w:t xml:space="preserve">odwykonawcy lub dalszemu </w:t>
      </w:r>
      <w:r w:rsidR="0045482E">
        <w:t>P</w:t>
      </w:r>
      <w:r>
        <w:t xml:space="preserve">odwykonawcy (z którymi zawarto zaakceptowana przez </w:t>
      </w:r>
      <w:r w:rsidR="0045482E">
        <w:t>Z</w:t>
      </w:r>
      <w:r>
        <w:t xml:space="preserve">amawiającego umowę) lub konieczność dokonania bezpośrednich zapłat na sumę większą niż 5% wartości niniejszej umowy . </w:t>
      </w:r>
    </w:p>
    <w:p w14:paraId="1A9EB3C3" w14:textId="76B15563" w:rsidR="00FF0CB0" w:rsidRDefault="00FF0CB0" w:rsidP="00C76D90">
      <w:pPr>
        <w:ind w:left="284"/>
        <w:jc w:val="both"/>
      </w:pPr>
      <w:r>
        <w:t>W takim przypadku nie ma zastosowania postanowienie niniejszej umowy dot. kar umownych</w:t>
      </w:r>
      <w:r w:rsidR="00C76D90">
        <w:t>.</w:t>
      </w:r>
      <w:r>
        <w:t xml:space="preserve"> </w:t>
      </w:r>
    </w:p>
    <w:p w14:paraId="35FF5FC6" w14:textId="7D61C813" w:rsidR="00E350BB" w:rsidRDefault="00FF0CB0" w:rsidP="005273DA">
      <w:pPr>
        <w:pStyle w:val="Akapitzlist"/>
        <w:numPr>
          <w:ilvl w:val="0"/>
          <w:numId w:val="23"/>
        </w:numPr>
        <w:ind w:left="284" w:hanging="284"/>
        <w:jc w:val="both"/>
      </w:pPr>
      <w:r>
        <w:t>Wykonawcy przysługuje prawo odstąpienia od umowy, jeżeli</w:t>
      </w:r>
      <w:r w:rsidR="00E350BB">
        <w:t xml:space="preserve"> </w:t>
      </w:r>
      <w:r>
        <w:t>Zamawiający zawiadomi Wykonawcę</w:t>
      </w:r>
      <w:r w:rsidR="00E350BB">
        <w:t>,</w:t>
      </w:r>
      <w:r>
        <w:t xml:space="preserve"> iż wobec zaistnienia uprzednio nieprzewidzianych okoliczności nie będzie mógł spełnić swoich zobowiązań umownych wobec Wykonawcy. </w:t>
      </w:r>
    </w:p>
    <w:p w14:paraId="117538BC" w14:textId="77777777" w:rsidR="00E350BB" w:rsidRDefault="00FF0CB0" w:rsidP="005273DA">
      <w:pPr>
        <w:pStyle w:val="Akapitzlist"/>
        <w:numPr>
          <w:ilvl w:val="0"/>
          <w:numId w:val="23"/>
        </w:numPr>
        <w:ind w:left="284" w:hanging="284"/>
        <w:jc w:val="both"/>
      </w:pPr>
      <w:r>
        <w:t xml:space="preserve">Odstąpienie od umowy powinno nastąpić w formie pisemnej pod rygorem nieważności takiego oświadczenia i powinno zawierać uzasadnienie. </w:t>
      </w:r>
    </w:p>
    <w:p w14:paraId="1A8CC7AB" w14:textId="725F3742" w:rsidR="00FF0CB0" w:rsidRDefault="00FF0CB0" w:rsidP="005273DA">
      <w:pPr>
        <w:pStyle w:val="Akapitzlist"/>
        <w:numPr>
          <w:ilvl w:val="0"/>
          <w:numId w:val="23"/>
        </w:numPr>
        <w:ind w:left="284" w:hanging="284"/>
        <w:jc w:val="both"/>
      </w:pPr>
      <w:r>
        <w:t xml:space="preserve">W wypadku odstąpienia od umowy Wykonawcę oraz Zamawiającego obciążają następujące obowiązki szczegółowe: </w:t>
      </w:r>
    </w:p>
    <w:p w14:paraId="143FB8B9" w14:textId="77777777" w:rsidR="00E350BB" w:rsidRDefault="00FF0CB0" w:rsidP="005273DA">
      <w:pPr>
        <w:pStyle w:val="Akapitzlist"/>
        <w:numPr>
          <w:ilvl w:val="0"/>
          <w:numId w:val="25"/>
        </w:numPr>
        <w:ind w:left="426" w:hanging="284"/>
        <w:jc w:val="both"/>
      </w:pPr>
      <w:r>
        <w:t xml:space="preserve">w terminie 7 dni od daty odstąpienia od umowy Wykonawca przy udziale Zamawiającego sporządzi szczegółowy protokół inwentaryzacji robót w toku wg stanu na dzień odstąpienia, </w:t>
      </w:r>
    </w:p>
    <w:p w14:paraId="3BF6AD8C" w14:textId="77777777" w:rsidR="00E350BB" w:rsidRDefault="00FF0CB0" w:rsidP="005273DA">
      <w:pPr>
        <w:pStyle w:val="Akapitzlist"/>
        <w:numPr>
          <w:ilvl w:val="0"/>
          <w:numId w:val="25"/>
        </w:numPr>
        <w:ind w:left="426" w:hanging="284"/>
        <w:jc w:val="both"/>
      </w:pPr>
      <w:r>
        <w:t xml:space="preserve">Wykonawca zabezpieczy przerwane roboty w zakresie obustronnie uzgodnionym na koszt strony z winy której nastąpiło odstąpienie od umowy, </w:t>
      </w:r>
    </w:p>
    <w:p w14:paraId="5D23D918" w14:textId="77777777" w:rsidR="00E350BB" w:rsidRDefault="00FF0CB0" w:rsidP="005273DA">
      <w:pPr>
        <w:pStyle w:val="Akapitzlist"/>
        <w:numPr>
          <w:ilvl w:val="0"/>
          <w:numId w:val="25"/>
        </w:numPr>
        <w:ind w:left="426" w:hanging="284"/>
        <w:jc w:val="both"/>
      </w:pPr>
      <w:r>
        <w:t>Wykonawca sporządzi wykaz tych materiałów lub urządzeń, które nie mogą być wykorzystane przez Wykonawcę do realizacji innych robót nie objętych niniejszą umową, jeżeli odstąpienie od umowy nastąpiło z przyczyn niezależnych od niego,</w:t>
      </w:r>
    </w:p>
    <w:p w14:paraId="5F869A17" w14:textId="77777777" w:rsidR="00E350BB" w:rsidRDefault="00FF0CB0" w:rsidP="005273DA">
      <w:pPr>
        <w:pStyle w:val="Akapitzlist"/>
        <w:numPr>
          <w:ilvl w:val="0"/>
          <w:numId w:val="25"/>
        </w:numPr>
        <w:ind w:left="426" w:hanging="284"/>
        <w:jc w:val="both"/>
      </w:pPr>
      <w:r>
        <w:t xml:space="preserve">Wykonawca zgłosi do dokonania przez Zamawiającego odbioru robót przerwanych oraz robót zabezpieczających jeżeli odstąpienie od umowy nastąpiło z przyczyn, za które Wykonawca nie odpowiada, </w:t>
      </w:r>
    </w:p>
    <w:p w14:paraId="62A65D82" w14:textId="77777777" w:rsidR="00E350BB" w:rsidRDefault="00FF0CB0" w:rsidP="005273DA">
      <w:pPr>
        <w:pStyle w:val="Akapitzlist"/>
        <w:numPr>
          <w:ilvl w:val="0"/>
          <w:numId w:val="25"/>
        </w:numPr>
        <w:ind w:left="426" w:hanging="284"/>
        <w:jc w:val="both"/>
      </w:pPr>
      <w:r>
        <w:t xml:space="preserve">Zamawiający w razie odstąpienia od umowy z przyczyn, za które Wykonawca nie odpowiada obowiązany jest do: </w:t>
      </w:r>
    </w:p>
    <w:p w14:paraId="69A0FC21" w14:textId="77777777" w:rsidR="00E350BB" w:rsidRDefault="00FF0CB0" w:rsidP="005273DA">
      <w:pPr>
        <w:pStyle w:val="Akapitzlist"/>
        <w:numPr>
          <w:ilvl w:val="0"/>
          <w:numId w:val="26"/>
        </w:numPr>
        <w:jc w:val="both"/>
      </w:pPr>
      <w:r>
        <w:lastRenderedPageBreak/>
        <w:t xml:space="preserve">dokonania odbioru robót przerwanych oraz do zapłaty wynagrodzenia za roboty, które zostały wykonane do dnia odstąpienia, </w:t>
      </w:r>
    </w:p>
    <w:p w14:paraId="5845CA41" w14:textId="77777777" w:rsidR="00E350BB" w:rsidRDefault="00FF0CB0" w:rsidP="005273DA">
      <w:pPr>
        <w:pStyle w:val="Akapitzlist"/>
        <w:numPr>
          <w:ilvl w:val="0"/>
          <w:numId w:val="26"/>
        </w:numPr>
        <w:jc w:val="both"/>
      </w:pPr>
      <w:r>
        <w:t xml:space="preserve">odkupienia materiałów lub urządzeń określonych w ust. 4 pkt 3 niniejszego paragrafu umowy, </w:t>
      </w:r>
    </w:p>
    <w:p w14:paraId="53EC70B2" w14:textId="14533C87" w:rsidR="00FF0CB0" w:rsidRDefault="00FF0CB0" w:rsidP="005273DA">
      <w:pPr>
        <w:pStyle w:val="Akapitzlist"/>
        <w:numPr>
          <w:ilvl w:val="0"/>
          <w:numId w:val="26"/>
        </w:numPr>
        <w:jc w:val="both"/>
      </w:pPr>
      <w:r>
        <w:t xml:space="preserve">przejęcia od Wykonawcy pod swój dozór terenu budowy. </w:t>
      </w:r>
    </w:p>
    <w:p w14:paraId="5871FA7F" w14:textId="69FFE171" w:rsidR="002D0F06" w:rsidRDefault="002D0F06"/>
    <w:p w14:paraId="38F7316F" w14:textId="57BBBDEC" w:rsidR="00FF0CB0" w:rsidRDefault="00FF0CB0" w:rsidP="00E350BB">
      <w:pPr>
        <w:jc w:val="center"/>
      </w:pPr>
      <w:r>
        <w:t>§ 16</w:t>
      </w:r>
    </w:p>
    <w:p w14:paraId="7E3053E0" w14:textId="77777777" w:rsidR="00FF0CB0" w:rsidRDefault="00FF0CB0" w:rsidP="00FF0CB0">
      <w:pPr>
        <w:jc w:val="both"/>
      </w:pPr>
    </w:p>
    <w:p w14:paraId="7EC238B5" w14:textId="076454BB" w:rsidR="00FF0CB0" w:rsidRDefault="00FF0CB0" w:rsidP="00FF0CB0">
      <w:pPr>
        <w:jc w:val="both"/>
      </w:pPr>
      <w:r>
        <w:t xml:space="preserve">Na podstawie art. 455 ustawy </w:t>
      </w:r>
      <w:proofErr w:type="spellStart"/>
      <w:r>
        <w:t>Pzp</w:t>
      </w:r>
      <w:proofErr w:type="spellEnd"/>
      <w:r>
        <w:t xml:space="preserve">, zastrzega się możliwość dokonania zmian postanowień umowy w stosunku do treści oferty, na podstawie której dokonano wyboru </w:t>
      </w:r>
      <w:r w:rsidR="0045482E">
        <w:t>W</w:t>
      </w:r>
      <w:r>
        <w:t xml:space="preserve">ykonawcy, </w:t>
      </w:r>
      <w:r w:rsidR="00C64076">
        <w:br/>
      </w:r>
      <w:r>
        <w:t xml:space="preserve">w zakresie: </w:t>
      </w:r>
    </w:p>
    <w:p w14:paraId="7B7CCC1B" w14:textId="61A3F9BE" w:rsidR="00E350BB" w:rsidRDefault="00FF0CB0" w:rsidP="005273DA">
      <w:pPr>
        <w:pStyle w:val="Akapitzlist"/>
        <w:numPr>
          <w:ilvl w:val="0"/>
          <w:numId w:val="27"/>
        </w:numPr>
        <w:ind w:left="426" w:hanging="284"/>
        <w:jc w:val="both"/>
      </w:pPr>
      <w:r>
        <w:t xml:space="preserve">przesunięcia terminu wykonania przedmiotu umowy z uwagi na niekorzystne warunki atmosferyczne uniemożliwiające wykonywanie prac (na okoliczność wystąpienia wymienionego faktu Wykonawca sporządzi notatkę służbową, która wymaga potwierdzenia przez Inspektora Nadzoru i zwróci się do </w:t>
      </w:r>
      <w:r w:rsidR="0045482E">
        <w:t>Z</w:t>
      </w:r>
      <w:r>
        <w:t xml:space="preserve">amawiającego z pisemnym wnioskiem o przesuniecie terminu wykonania przedmiotu umowy podając przyczynę </w:t>
      </w:r>
      <w:r w:rsidR="00C64076">
        <w:br/>
      </w:r>
      <w:r>
        <w:t>i proponowany termin zakończenia prac, który nie może być dłuższy od faktycznego okresu przerwy lub postoju)</w:t>
      </w:r>
      <w:r w:rsidR="00E350BB">
        <w:t>,</w:t>
      </w:r>
    </w:p>
    <w:p w14:paraId="712A5123" w14:textId="62F3059D" w:rsidR="00FF0CB0" w:rsidRDefault="00FF0CB0" w:rsidP="005273DA">
      <w:pPr>
        <w:pStyle w:val="Akapitzlist"/>
        <w:numPr>
          <w:ilvl w:val="0"/>
          <w:numId w:val="27"/>
        </w:numPr>
        <w:ind w:left="426" w:hanging="284"/>
        <w:jc w:val="both"/>
      </w:pPr>
      <w:r>
        <w:t xml:space="preserve">przypadku zaistnienia okoliczności niezależnych od Wykonawcy, w szczególności </w:t>
      </w:r>
      <w:r w:rsidR="00C64076">
        <w:br/>
      </w:r>
      <w:r>
        <w:t>z powodu:</w:t>
      </w:r>
    </w:p>
    <w:p w14:paraId="2A4DC7AD" w14:textId="1063A356" w:rsidR="00FF0CB0" w:rsidRDefault="00FF0CB0" w:rsidP="005273DA">
      <w:pPr>
        <w:pStyle w:val="Akapitzlist"/>
        <w:numPr>
          <w:ilvl w:val="0"/>
          <w:numId w:val="28"/>
        </w:numPr>
        <w:ind w:left="567" w:hanging="283"/>
        <w:jc w:val="both"/>
      </w:pPr>
      <w:r>
        <w:t xml:space="preserve">istnienia braków w dokumentacji o czas niezbędny na ich uzupełnienie, </w:t>
      </w:r>
    </w:p>
    <w:p w14:paraId="04F1FA03" w14:textId="7E8EF9D4" w:rsidR="00FF0CB0" w:rsidRDefault="00FF0CB0" w:rsidP="005273DA">
      <w:pPr>
        <w:pStyle w:val="Akapitzlist"/>
        <w:numPr>
          <w:ilvl w:val="0"/>
          <w:numId w:val="28"/>
        </w:numPr>
        <w:ind w:left="567" w:hanging="283"/>
        <w:jc w:val="both"/>
      </w:pPr>
      <w:r>
        <w:t>konieczności wykonywania części robót w inny sposób niż założony w projekcie</w:t>
      </w:r>
      <w:r w:rsidR="00E350BB">
        <w:t>,</w:t>
      </w:r>
      <w:r>
        <w:t xml:space="preserve"> </w:t>
      </w:r>
    </w:p>
    <w:p w14:paraId="7258AA9C" w14:textId="199EF5B3" w:rsidR="00FF0CB0" w:rsidRDefault="00FF0CB0" w:rsidP="005273DA">
      <w:pPr>
        <w:pStyle w:val="Akapitzlist"/>
        <w:numPr>
          <w:ilvl w:val="0"/>
          <w:numId w:val="28"/>
        </w:numPr>
        <w:ind w:left="567" w:hanging="283"/>
        <w:jc w:val="both"/>
      </w:pPr>
      <w:r>
        <w:t>Wynagrodzenie dla robót zamiennych zostanie określone na podstawie stawek i cen</w:t>
      </w:r>
      <w:r w:rsidR="00E350BB">
        <w:t xml:space="preserve"> </w:t>
      </w:r>
      <w:r>
        <w:t xml:space="preserve">jednostkowych podanych w oparciu o bieżącą wycenę tych robót, </w:t>
      </w:r>
    </w:p>
    <w:p w14:paraId="6E88B6C8" w14:textId="7F9161D1" w:rsidR="00FF0CB0" w:rsidRDefault="00FF0CB0" w:rsidP="005273DA">
      <w:pPr>
        <w:pStyle w:val="Akapitzlist"/>
        <w:numPr>
          <w:ilvl w:val="0"/>
          <w:numId w:val="28"/>
        </w:numPr>
        <w:ind w:left="567" w:hanging="283"/>
        <w:jc w:val="both"/>
      </w:pPr>
      <w:r>
        <w:t xml:space="preserve">opóźnienia dostępu do placu budowy, </w:t>
      </w:r>
    </w:p>
    <w:p w14:paraId="55ED3CE2" w14:textId="261548F9" w:rsidR="00FF0CB0" w:rsidRDefault="00FF0CB0" w:rsidP="005273DA">
      <w:pPr>
        <w:pStyle w:val="Akapitzlist"/>
        <w:numPr>
          <w:ilvl w:val="0"/>
          <w:numId w:val="28"/>
        </w:numPr>
        <w:ind w:left="567" w:hanging="283"/>
        <w:jc w:val="both"/>
      </w:pPr>
      <w:r>
        <w:t xml:space="preserve">w przypadku konieczności wykonania robót dodatkowych albo innych robót, które są niezbędne do dokończenia realizacji przedmiotowego zamówienia, </w:t>
      </w:r>
    </w:p>
    <w:p w14:paraId="4CA9B1CA" w14:textId="65F5F0D5" w:rsidR="00FF0CB0" w:rsidRDefault="00FF0CB0" w:rsidP="005273DA">
      <w:pPr>
        <w:pStyle w:val="Akapitzlist"/>
        <w:numPr>
          <w:ilvl w:val="0"/>
          <w:numId w:val="28"/>
        </w:numPr>
        <w:ind w:left="567" w:hanging="283"/>
        <w:jc w:val="both"/>
      </w:pPr>
      <w:r>
        <w:t xml:space="preserve">wstrzymania robót przez organy administracji publicznej, </w:t>
      </w:r>
    </w:p>
    <w:p w14:paraId="117E9338" w14:textId="77777777" w:rsidR="00E350BB" w:rsidRDefault="00FF0CB0" w:rsidP="005273DA">
      <w:pPr>
        <w:pStyle w:val="Akapitzlist"/>
        <w:numPr>
          <w:ilvl w:val="0"/>
          <w:numId w:val="28"/>
        </w:numPr>
        <w:ind w:left="567" w:hanging="283"/>
        <w:jc w:val="both"/>
      </w:pPr>
      <w:r>
        <w:t xml:space="preserve">działania siły wyższej (np. klęski żywiołowe, strajki lokalne lub generalne) mające bezpośredni wpływ na terminowość wykonywanych robót), </w:t>
      </w:r>
    </w:p>
    <w:p w14:paraId="1DD45330" w14:textId="2AA2A77D" w:rsidR="00FF0CB0" w:rsidRDefault="00FF0CB0" w:rsidP="005273DA">
      <w:pPr>
        <w:pStyle w:val="Akapitzlist"/>
        <w:numPr>
          <w:ilvl w:val="0"/>
          <w:numId w:val="28"/>
        </w:numPr>
        <w:ind w:left="567" w:hanging="283"/>
        <w:jc w:val="both"/>
      </w:pPr>
      <w:r>
        <w:t xml:space="preserve">zawieszenia </w:t>
      </w:r>
      <w:r w:rsidR="00E350BB">
        <w:t xml:space="preserve">zakresu </w:t>
      </w:r>
      <w:r w:rsidR="008C58B2">
        <w:t>robót przez Zamawiającego</w:t>
      </w:r>
      <w:r>
        <w:t xml:space="preserve">. </w:t>
      </w:r>
    </w:p>
    <w:p w14:paraId="675542A4" w14:textId="77777777" w:rsidR="008245E0" w:rsidRDefault="00FF0CB0" w:rsidP="005273DA">
      <w:pPr>
        <w:pStyle w:val="Akapitzlist"/>
        <w:numPr>
          <w:ilvl w:val="0"/>
          <w:numId w:val="27"/>
        </w:numPr>
        <w:ind w:left="426" w:hanging="284"/>
        <w:jc w:val="both"/>
      </w:pPr>
      <w:r>
        <w:t xml:space="preserve">konieczności wykonania robót zamiennych roboty zamienne będą mogły wystąpić wówczas, gdy część robót opisanych w dokumentacji nie będzie wykonywana zaś strony uzgodnią w tym samym zakresie wartościowym wykonanie innych, koniecznych robót. </w:t>
      </w:r>
    </w:p>
    <w:p w14:paraId="3A8A5857" w14:textId="77777777" w:rsidR="008245E0" w:rsidRDefault="00FF0CB0" w:rsidP="005273DA">
      <w:pPr>
        <w:pStyle w:val="Akapitzlist"/>
        <w:numPr>
          <w:ilvl w:val="0"/>
          <w:numId w:val="27"/>
        </w:numPr>
        <w:ind w:left="426" w:hanging="284"/>
        <w:jc w:val="both"/>
      </w:pPr>
      <w:r>
        <w:t xml:space="preserve">zmiany sposobu realizacji zamówienia - wynikającej ze zmian w obowiązujących przepisach prawa bądź wytycznych mających wpływ na realizację przedmiotu umowy, </w:t>
      </w:r>
    </w:p>
    <w:p w14:paraId="3BF89CBE" w14:textId="77777777" w:rsidR="008245E0" w:rsidRDefault="00FF0CB0" w:rsidP="005273DA">
      <w:pPr>
        <w:pStyle w:val="Akapitzlist"/>
        <w:numPr>
          <w:ilvl w:val="0"/>
          <w:numId w:val="27"/>
        </w:numPr>
        <w:ind w:left="426" w:hanging="284"/>
        <w:jc w:val="both"/>
      </w:pPr>
      <w:r>
        <w:t>konieczności wykonywania robót nieprzewidzianych i niewycenionych w ofercie,</w:t>
      </w:r>
    </w:p>
    <w:p w14:paraId="655E0F97" w14:textId="0E7B0402" w:rsidR="008245E0" w:rsidRDefault="00FF0CB0" w:rsidP="005273DA">
      <w:pPr>
        <w:pStyle w:val="Akapitzlist"/>
        <w:numPr>
          <w:ilvl w:val="0"/>
          <w:numId w:val="27"/>
        </w:numPr>
        <w:ind w:left="426" w:hanging="284"/>
        <w:jc w:val="both"/>
      </w:pPr>
      <w:r>
        <w:t>zmiana osób wskazanych w umowie pełniących kontrolę i nadzór nad realizowanym zamówieniem</w:t>
      </w:r>
      <w:r w:rsidR="008245E0">
        <w:t>:</w:t>
      </w:r>
    </w:p>
    <w:p w14:paraId="68533115" w14:textId="10030025" w:rsidR="00FF0CB0" w:rsidRDefault="00FF0CB0" w:rsidP="005273DA">
      <w:pPr>
        <w:pStyle w:val="Akapitzlist"/>
        <w:numPr>
          <w:ilvl w:val="0"/>
          <w:numId w:val="29"/>
        </w:numPr>
        <w:jc w:val="both"/>
      </w:pPr>
      <w:r>
        <w:t>zmiany kierownika budowy</w:t>
      </w:r>
      <w:r w:rsidR="008245E0">
        <w:t>:</w:t>
      </w:r>
      <w:r>
        <w:t xml:space="preserve"> </w:t>
      </w:r>
    </w:p>
    <w:p w14:paraId="37FE32F3" w14:textId="508ACF94" w:rsidR="00FF0CB0" w:rsidRDefault="00FF0CB0" w:rsidP="008245E0">
      <w:pPr>
        <w:ind w:left="284"/>
        <w:jc w:val="both"/>
      </w:pPr>
      <w:r>
        <w:t xml:space="preserve">Wykonawca może dokonać zmiany kierownika budowy wskazanego w ofercie, jedynie </w:t>
      </w:r>
    </w:p>
    <w:p w14:paraId="3AD08F1B" w14:textId="102AAF11" w:rsidR="00FF0CB0" w:rsidRDefault="00FF0CB0" w:rsidP="008245E0">
      <w:pPr>
        <w:ind w:left="284"/>
        <w:jc w:val="both"/>
      </w:pPr>
      <w:r>
        <w:t xml:space="preserve">za uprzednią pisemną zgodą Zamawiającego. Wykonawca z własnej inicjatywy proponuje zmianę kierownika budowy w następujących przypadkach: </w:t>
      </w:r>
    </w:p>
    <w:p w14:paraId="4B0D24CE" w14:textId="37464CDE" w:rsidR="00FF0CB0" w:rsidRDefault="00FF0CB0" w:rsidP="005273DA">
      <w:pPr>
        <w:pStyle w:val="Akapitzlist"/>
        <w:numPr>
          <w:ilvl w:val="0"/>
          <w:numId w:val="30"/>
        </w:numPr>
        <w:jc w:val="both"/>
      </w:pPr>
      <w:r>
        <w:t xml:space="preserve">śmierci, choroby lub innych zdarzeń losowych kierownika budowy, </w:t>
      </w:r>
    </w:p>
    <w:p w14:paraId="727D6EB1" w14:textId="0CF53D88" w:rsidR="00FF0CB0" w:rsidRDefault="00FF0CB0" w:rsidP="005273DA">
      <w:pPr>
        <w:pStyle w:val="Akapitzlist"/>
        <w:numPr>
          <w:ilvl w:val="0"/>
          <w:numId w:val="30"/>
        </w:numPr>
        <w:jc w:val="both"/>
      </w:pPr>
      <w:r>
        <w:t xml:space="preserve">niewywiązywania się przez kierownika budowy z obowiązków wynikających z umowy, </w:t>
      </w:r>
    </w:p>
    <w:p w14:paraId="659B836C" w14:textId="544BB773" w:rsidR="00FF0CB0" w:rsidRDefault="00FF0CB0" w:rsidP="005273DA">
      <w:pPr>
        <w:pStyle w:val="Akapitzlist"/>
        <w:numPr>
          <w:ilvl w:val="0"/>
          <w:numId w:val="30"/>
        </w:numPr>
        <w:jc w:val="both"/>
      </w:pPr>
      <w:r>
        <w:t xml:space="preserve">konieczności zmiany z innych przyczyn niezależnych od Wykonawcy ( np. rezygnacja ,itp.) </w:t>
      </w:r>
    </w:p>
    <w:p w14:paraId="22B94D63" w14:textId="202B40DD" w:rsidR="008245E0" w:rsidRDefault="00FF0CB0" w:rsidP="008245E0">
      <w:pPr>
        <w:ind w:left="284"/>
        <w:jc w:val="both"/>
      </w:pPr>
      <w:r>
        <w:t xml:space="preserve">Zamawiający może żądać od Wykonawcy dokonania zmiany kierownika budowy wskazanego w ofercie, jeżeli uzna, że kierownik nie wykonuje obowiązków wynikających </w:t>
      </w:r>
      <w:r w:rsidR="00C64076">
        <w:br/>
      </w:r>
      <w:r>
        <w:t xml:space="preserve">z umowy. Wykonawca obowiązany jest zmienić kierownika budowy zgodnie z żądaniem Zamawiającego, w terminie wskazanym przez Zamawiającego. </w:t>
      </w:r>
    </w:p>
    <w:p w14:paraId="0130A789" w14:textId="0FEA6DCB" w:rsidR="00FF0CB0" w:rsidRDefault="00FF0CB0" w:rsidP="008245E0">
      <w:pPr>
        <w:ind w:left="284"/>
        <w:jc w:val="both"/>
      </w:pPr>
      <w:r>
        <w:t xml:space="preserve">W przypadku dokonania w/w zmian- nowy kierownik budowy musi spełniać wymagania określone w Specyfikacji Istotnych Warunków Zamówienia. </w:t>
      </w:r>
    </w:p>
    <w:p w14:paraId="4297D251" w14:textId="77777777" w:rsidR="00FF0CB0" w:rsidRDefault="00FF0CB0" w:rsidP="00FF0CB0">
      <w:pPr>
        <w:jc w:val="both"/>
      </w:pPr>
    </w:p>
    <w:p w14:paraId="556C32F6" w14:textId="6680D330" w:rsidR="00FF0CB0" w:rsidRDefault="00FF0CB0" w:rsidP="005273DA">
      <w:pPr>
        <w:pStyle w:val="Akapitzlist"/>
        <w:numPr>
          <w:ilvl w:val="0"/>
          <w:numId w:val="29"/>
        </w:numPr>
        <w:jc w:val="both"/>
      </w:pPr>
      <w:r>
        <w:t>zmiany inspektora nadzoru</w:t>
      </w:r>
      <w:r w:rsidR="008245E0">
        <w:t xml:space="preserve"> inwestorskiego:</w:t>
      </w:r>
      <w:r>
        <w:t xml:space="preserve"> </w:t>
      </w:r>
    </w:p>
    <w:p w14:paraId="7050223F" w14:textId="1897859B" w:rsidR="00FF0CB0" w:rsidRDefault="00FF0CB0" w:rsidP="008245E0">
      <w:pPr>
        <w:ind w:left="284"/>
        <w:jc w:val="both"/>
      </w:pPr>
      <w:r>
        <w:t xml:space="preserve">Zamawiający z własnej inicjatywy proponuje zmianę inspektora nadzoru w następujących przypadkach : </w:t>
      </w:r>
    </w:p>
    <w:p w14:paraId="7D07C2D7" w14:textId="49DE07F1" w:rsidR="00FF0CB0" w:rsidRDefault="00FF0CB0" w:rsidP="005273DA">
      <w:pPr>
        <w:pStyle w:val="Akapitzlist"/>
        <w:numPr>
          <w:ilvl w:val="0"/>
          <w:numId w:val="31"/>
        </w:numPr>
        <w:jc w:val="both"/>
      </w:pPr>
      <w:r>
        <w:lastRenderedPageBreak/>
        <w:t xml:space="preserve">śmierci, choroby lub innych zdarzeń losowych inspektora nadzoru, </w:t>
      </w:r>
    </w:p>
    <w:p w14:paraId="53E53558" w14:textId="630593E5" w:rsidR="00FF0CB0" w:rsidRDefault="00FF0CB0" w:rsidP="005273DA">
      <w:pPr>
        <w:pStyle w:val="Akapitzlist"/>
        <w:numPr>
          <w:ilvl w:val="0"/>
          <w:numId w:val="31"/>
        </w:numPr>
        <w:jc w:val="both"/>
      </w:pPr>
      <w:r>
        <w:t xml:space="preserve">niewywiązywania się przez inspektora nadzoru z obowiązków wynikających z umowy, </w:t>
      </w:r>
    </w:p>
    <w:p w14:paraId="75B23A7A" w14:textId="32D39F19" w:rsidR="00FF0CB0" w:rsidRDefault="00FF0CB0" w:rsidP="005273DA">
      <w:pPr>
        <w:pStyle w:val="Akapitzlist"/>
        <w:numPr>
          <w:ilvl w:val="0"/>
          <w:numId w:val="31"/>
        </w:numPr>
        <w:jc w:val="both"/>
      </w:pPr>
      <w:r>
        <w:t xml:space="preserve">konieczności zmiany z innych przyczyn niezależnych od Zamawiającego-np. rezygnacja, itp. </w:t>
      </w:r>
    </w:p>
    <w:p w14:paraId="38AEA5A8" w14:textId="0A7C14E7" w:rsidR="00FF0CB0" w:rsidRDefault="00FF0CB0" w:rsidP="008245E0">
      <w:pPr>
        <w:ind w:left="284"/>
        <w:jc w:val="both"/>
      </w:pPr>
      <w:r>
        <w:t xml:space="preserve">Wykonawca może żądać od Zamawiającego dokonania zmiany inspektora nadzoru wskazanego w umowie, jeżeli uzna, że inspektor nadzoru nie wykonuje obowiązków wynikających z umowy. </w:t>
      </w:r>
    </w:p>
    <w:p w14:paraId="5E526B19" w14:textId="553A9864" w:rsidR="00FF0CB0" w:rsidRDefault="00FF0CB0" w:rsidP="008245E0">
      <w:pPr>
        <w:ind w:left="284"/>
        <w:jc w:val="both"/>
      </w:pPr>
      <w:r>
        <w:t xml:space="preserve">W przypadku dokonania w/w zmian - nowy inspektor nadzoru musi spełniać wymagania określone w Specyfikacji Istotnych Warunków Zamówienia. </w:t>
      </w:r>
    </w:p>
    <w:p w14:paraId="54C39300" w14:textId="77777777" w:rsidR="008245E0" w:rsidRDefault="00FF0CB0" w:rsidP="005273DA">
      <w:pPr>
        <w:pStyle w:val="Akapitzlist"/>
        <w:numPr>
          <w:ilvl w:val="0"/>
          <w:numId w:val="27"/>
        </w:numPr>
        <w:ind w:left="426" w:hanging="284"/>
        <w:jc w:val="both"/>
      </w:pPr>
      <w:r>
        <w:t>innych istotnych postanowień umowy - gdy ich zmiana jest konieczna w związku ze zmianą przepisów prawa powszechnie obowiązującego w zakresie mającym wpływ na realizacje przedmiotu zamówienia , w tym również zmiany stawki podatku VAT</w:t>
      </w:r>
      <w:r w:rsidR="008245E0">
        <w:t>,</w:t>
      </w:r>
    </w:p>
    <w:p w14:paraId="5A5AFD01" w14:textId="53442D49" w:rsidR="00C23857" w:rsidRDefault="00FF0CB0" w:rsidP="005273DA">
      <w:pPr>
        <w:pStyle w:val="Akapitzlist"/>
        <w:numPr>
          <w:ilvl w:val="0"/>
          <w:numId w:val="27"/>
        </w:numPr>
        <w:ind w:left="426" w:hanging="284"/>
        <w:jc w:val="both"/>
      </w:pPr>
      <w:r>
        <w:t xml:space="preserve">wartości zamówienia – łączna wartość zmian jest mniejsza niż progi unijne oraz jest niższa niż 15% wartości pierwotnej umowy, a zmiany te nie powodują zmiany ogólnego charakteru umowy. </w:t>
      </w:r>
    </w:p>
    <w:p w14:paraId="798A3C75" w14:textId="3628E37D" w:rsidR="00C23857" w:rsidRDefault="00C23857" w:rsidP="005273DA">
      <w:pPr>
        <w:pStyle w:val="Akapitzlist"/>
        <w:numPr>
          <w:ilvl w:val="0"/>
          <w:numId w:val="27"/>
        </w:numPr>
        <w:ind w:left="567" w:hanging="425"/>
        <w:jc w:val="both"/>
      </w:pPr>
      <w:r>
        <w:t xml:space="preserve">Zmiana harmonogramu rzeczowo-finansowego nie stanowi zmiany postanowień umowy tym samym nie wymaga odrębnego aneksu. </w:t>
      </w:r>
    </w:p>
    <w:p w14:paraId="4BB06899" w14:textId="77777777" w:rsidR="00FF0CB0" w:rsidRDefault="00FF0CB0" w:rsidP="00FF0CB0">
      <w:pPr>
        <w:jc w:val="both"/>
      </w:pPr>
    </w:p>
    <w:p w14:paraId="49A9848E" w14:textId="10873BCE" w:rsidR="00FF0CB0" w:rsidRDefault="00FF0CB0" w:rsidP="008245E0">
      <w:pPr>
        <w:jc w:val="center"/>
      </w:pPr>
      <w:r>
        <w:t>§ 17</w:t>
      </w:r>
    </w:p>
    <w:p w14:paraId="7A253D8E" w14:textId="77777777" w:rsidR="00FF0CB0" w:rsidRDefault="00FF0CB0" w:rsidP="00FF0CB0">
      <w:pPr>
        <w:jc w:val="both"/>
      </w:pPr>
    </w:p>
    <w:p w14:paraId="52EF6261" w14:textId="5E726720" w:rsidR="009B72BD" w:rsidRPr="00182E8F" w:rsidRDefault="00FF0CB0" w:rsidP="005273DA">
      <w:pPr>
        <w:pStyle w:val="Akapitzlist"/>
        <w:numPr>
          <w:ilvl w:val="0"/>
          <w:numId w:val="32"/>
        </w:numPr>
        <w:ind w:left="284" w:hanging="284"/>
        <w:jc w:val="both"/>
      </w:pPr>
      <w:r>
        <w:t xml:space="preserve">Zamawiający – stosownie do art. 95 ustawy </w:t>
      </w:r>
      <w:proofErr w:type="spellStart"/>
      <w:r>
        <w:t>Pzp</w:t>
      </w:r>
      <w:proofErr w:type="spellEnd"/>
      <w:r>
        <w:t xml:space="preserve"> - stawia wymóg w zakresie zatrudnienia przez </w:t>
      </w:r>
      <w:r w:rsidR="0045482E">
        <w:t>W</w:t>
      </w:r>
      <w:r>
        <w:t xml:space="preserve">ykonawcę lub </w:t>
      </w:r>
      <w:r w:rsidR="0045482E">
        <w:t>P</w:t>
      </w:r>
      <w:r>
        <w:t xml:space="preserve">odwykonawcę na podstawie stosunku pracy osób wykonujących niżej wskazane czynności w zakresie realizacji zamówienia. </w:t>
      </w:r>
      <w:r w:rsidRPr="00182E8F">
        <w:t xml:space="preserve">Rodzaj czynności niezbędnych do realizacji zamówienia, których dotyczą wymagania zatrudnienia na podstawie stosunku pracy przez </w:t>
      </w:r>
      <w:r w:rsidR="0045482E" w:rsidRPr="00182E8F">
        <w:t>W</w:t>
      </w:r>
      <w:r w:rsidRPr="00182E8F">
        <w:t xml:space="preserve">ykonawcę lub </w:t>
      </w:r>
      <w:r w:rsidR="0045482E" w:rsidRPr="00182E8F">
        <w:t>P</w:t>
      </w:r>
      <w:r w:rsidRPr="00182E8F">
        <w:t xml:space="preserve">odwykonawcę osób wykonujących czynności w trakcie realizacji zamówienia: </w:t>
      </w:r>
      <w:bookmarkStart w:id="4" w:name="_Hlk74661626"/>
      <w:r w:rsidR="00E2644F">
        <w:t>roboty ziemne, przygotowawcze, roboty murowe, wykonanie tynków, pokrywanie podłóg, roboty malarskie, stolarka, ślusarka, ocieplania ścian budynków, robo</w:t>
      </w:r>
      <w:r w:rsidR="00C94E31">
        <w:t xml:space="preserve">ty brukowe, roboty elektryczne </w:t>
      </w:r>
      <w:r w:rsidR="009B72BD" w:rsidRPr="00182E8F">
        <w:t xml:space="preserve">oraz innych określonych w </w:t>
      </w:r>
      <w:proofErr w:type="spellStart"/>
      <w:r w:rsidR="009B72BD" w:rsidRPr="00182E8F">
        <w:t>STWiORB</w:t>
      </w:r>
      <w:proofErr w:type="spellEnd"/>
      <w:r w:rsidR="009B72BD" w:rsidRPr="00182E8F">
        <w:t>.</w:t>
      </w:r>
    </w:p>
    <w:bookmarkEnd w:id="4"/>
    <w:p w14:paraId="49341F00" w14:textId="07CA597D" w:rsidR="00FF0CB0" w:rsidRDefault="00FF0CB0" w:rsidP="005273DA">
      <w:pPr>
        <w:pStyle w:val="Akapitzlist"/>
        <w:numPr>
          <w:ilvl w:val="0"/>
          <w:numId w:val="32"/>
        </w:numPr>
        <w:ind w:left="284" w:hanging="284"/>
        <w:jc w:val="both"/>
      </w:pPr>
      <w:r>
        <w:t xml:space="preserve">Sposób weryfikacji zatrudnienia tych osób: </w:t>
      </w:r>
    </w:p>
    <w:p w14:paraId="1C0E067D" w14:textId="3A0614E8" w:rsidR="00FF0CB0" w:rsidRDefault="00FF0CB0" w:rsidP="00A33B84">
      <w:pPr>
        <w:ind w:left="284"/>
        <w:jc w:val="both"/>
      </w:pPr>
      <w:r>
        <w:t xml:space="preserve">Wykonawca składa oświadczenie, że czynności związane z realizacją zamówienia, wskazane w pkt 1 w zakresie realizacji zamówienia są wykonywane przez osoby zatrudnione na podstawie umowy o pracę przed przystąpieniem do wykonywania robót oraz jako załącznik do protokołu odbioru częściowego oraz końcowego, a także na każde żądanie </w:t>
      </w:r>
      <w:r w:rsidR="0045482E">
        <w:t>Z</w:t>
      </w:r>
      <w:r>
        <w:t xml:space="preserve">amawiającego. </w:t>
      </w:r>
    </w:p>
    <w:p w14:paraId="7CCB91B5" w14:textId="255026B6" w:rsidR="00FF0CB0" w:rsidRDefault="00FF0CB0" w:rsidP="005273DA">
      <w:pPr>
        <w:pStyle w:val="Akapitzlist"/>
        <w:numPr>
          <w:ilvl w:val="0"/>
          <w:numId w:val="32"/>
        </w:numPr>
        <w:ind w:left="284" w:hanging="284"/>
        <w:jc w:val="both"/>
      </w:pPr>
      <w:r>
        <w:t xml:space="preserve">Uprawnienia </w:t>
      </w:r>
      <w:r w:rsidR="0045482E">
        <w:t>Z</w:t>
      </w:r>
      <w:r>
        <w:t xml:space="preserve">amawiającego w zakresie kontroli spełniania przez </w:t>
      </w:r>
      <w:r w:rsidR="0045482E">
        <w:t>W</w:t>
      </w:r>
      <w:r>
        <w:t xml:space="preserve">ykonawcę wymagań związanych z zatrudnianiem osób: </w:t>
      </w:r>
    </w:p>
    <w:p w14:paraId="5FE4E242" w14:textId="756FAA16" w:rsidR="00FF0CB0" w:rsidRDefault="00FF0CB0" w:rsidP="00A33B84">
      <w:pPr>
        <w:ind w:left="284"/>
        <w:jc w:val="both"/>
      </w:pPr>
      <w:r>
        <w:t xml:space="preserve">W trakcie realizacji zamówienia </w:t>
      </w:r>
      <w:r w:rsidR="00022864">
        <w:t>Z</w:t>
      </w:r>
      <w:r>
        <w:t xml:space="preserve">amawiający uprawniony jest do wykonywania czynności kontrolnych wobec </w:t>
      </w:r>
      <w:r w:rsidR="0045482E">
        <w:t>W</w:t>
      </w:r>
      <w:r>
        <w:t xml:space="preserve">ykonawcy odnośnie spełniania przez </w:t>
      </w:r>
      <w:r w:rsidR="0045482E">
        <w:t>W</w:t>
      </w:r>
      <w:r>
        <w:t xml:space="preserve">ykonawcę lub </w:t>
      </w:r>
      <w:r w:rsidR="0045482E">
        <w:t>P</w:t>
      </w:r>
      <w:r>
        <w:t xml:space="preserve">odwykonawcę wymogu zatrudnienia na podstawie umowy o pracę osób wykonujących wskazane w pkt 1 czynności. Zamawiający uprawniony jest w szczególności do: </w:t>
      </w:r>
    </w:p>
    <w:p w14:paraId="3ACC27E5" w14:textId="58ED7878" w:rsidR="00FF0CB0" w:rsidRDefault="00FF0CB0" w:rsidP="005273DA">
      <w:pPr>
        <w:pStyle w:val="Akapitzlist"/>
        <w:numPr>
          <w:ilvl w:val="0"/>
          <w:numId w:val="33"/>
        </w:numPr>
        <w:jc w:val="both"/>
      </w:pPr>
      <w:r>
        <w:t xml:space="preserve">żądania oświadczeń i dokumentów w zakresie potwierdzenia spełniania ww. wymogów i dokonywania ich oceny, </w:t>
      </w:r>
    </w:p>
    <w:p w14:paraId="79CBDE4D" w14:textId="5C533219" w:rsidR="00FF0CB0" w:rsidRDefault="00FF0CB0" w:rsidP="005273DA">
      <w:pPr>
        <w:pStyle w:val="Akapitzlist"/>
        <w:numPr>
          <w:ilvl w:val="0"/>
          <w:numId w:val="33"/>
        </w:numPr>
        <w:jc w:val="both"/>
      </w:pPr>
      <w:r>
        <w:t xml:space="preserve">żądania wyjaśnień w przypadku wątpliwości w zakresie potwierdzenia spełniania ww. wymogów, </w:t>
      </w:r>
    </w:p>
    <w:p w14:paraId="5A4C244E" w14:textId="6BEA0996" w:rsidR="00FF0CB0" w:rsidRDefault="00FF0CB0" w:rsidP="005273DA">
      <w:pPr>
        <w:pStyle w:val="Akapitzlist"/>
        <w:numPr>
          <w:ilvl w:val="0"/>
          <w:numId w:val="33"/>
        </w:numPr>
        <w:jc w:val="both"/>
      </w:pPr>
      <w:r>
        <w:t xml:space="preserve">przeprowadzania kontroli na miejscu wykonywania świadczenia. </w:t>
      </w:r>
    </w:p>
    <w:p w14:paraId="0633443C" w14:textId="743EB4DE" w:rsidR="00FF0CB0" w:rsidRDefault="00FF0CB0" w:rsidP="00A33B84">
      <w:pPr>
        <w:ind w:left="284"/>
        <w:jc w:val="both"/>
      </w:pPr>
      <w:r>
        <w:t xml:space="preserve">W przypadku uzasadnionych wątpliwości co do przestrzegania prawa pracy przez </w:t>
      </w:r>
      <w:r w:rsidR="0045482E">
        <w:t>W</w:t>
      </w:r>
      <w:r>
        <w:t xml:space="preserve">ykonawcę lub </w:t>
      </w:r>
      <w:r w:rsidR="0045482E">
        <w:t>P</w:t>
      </w:r>
      <w:r>
        <w:t xml:space="preserve">odwykonawcę, </w:t>
      </w:r>
      <w:r w:rsidR="00022864">
        <w:t>Z</w:t>
      </w:r>
      <w:r>
        <w:t xml:space="preserve">amawiający może zwrócić się o przeprowadzenie kontroli przez Państwową Inspekcję Pracy. </w:t>
      </w:r>
    </w:p>
    <w:p w14:paraId="1D8DA1C9" w14:textId="1FC4EE53" w:rsidR="00FF0CB0" w:rsidRDefault="008245E0" w:rsidP="005273DA">
      <w:pPr>
        <w:pStyle w:val="Akapitzlist"/>
        <w:numPr>
          <w:ilvl w:val="0"/>
          <w:numId w:val="32"/>
        </w:numPr>
        <w:ind w:left="284" w:hanging="284"/>
        <w:jc w:val="both"/>
      </w:pPr>
      <w:r>
        <w:t>S</w:t>
      </w:r>
      <w:r w:rsidR="00FF0CB0">
        <w:t xml:space="preserve">ankcje z tytułu niespełnienia wymagań związanych z zatrudnianiem osób: </w:t>
      </w:r>
    </w:p>
    <w:p w14:paraId="471A79D2" w14:textId="25DBE047" w:rsidR="00FF0CB0" w:rsidRDefault="00FF0CB0" w:rsidP="00A33B84">
      <w:pPr>
        <w:ind w:left="284"/>
        <w:jc w:val="both"/>
      </w:pPr>
      <w:r>
        <w:t xml:space="preserve">W razie odmowy bądź uchybienia w wykonaniu obowiązków określonych w niniejszej klauzuli, Zamawiający może naliczyć Wykonawcy karę umowną stosownie do zapisów projektu umowy, oraz w razie uchybienia przez </w:t>
      </w:r>
      <w:r w:rsidR="00022864">
        <w:t>W</w:t>
      </w:r>
      <w:r>
        <w:t xml:space="preserve">ykonawcę lub </w:t>
      </w:r>
      <w:r w:rsidR="0045482E">
        <w:t>P</w:t>
      </w:r>
      <w:r>
        <w:t xml:space="preserve">odwykonawcę obowiązkom, o których mowa w niniejszej klauzuli, </w:t>
      </w:r>
      <w:r w:rsidR="00022864">
        <w:t>Z</w:t>
      </w:r>
      <w:r>
        <w:t xml:space="preserve">amawiający niezależnie od uprawnienia do naliczenia kar umownych za stwierdzone naruszenie, wzywa </w:t>
      </w:r>
      <w:r w:rsidR="0045482E">
        <w:t>W</w:t>
      </w:r>
      <w:r>
        <w:t xml:space="preserve">ykonawcę do usunięcia uchybienia wyznaczając mu w tym celu termin nie krótszy niż 7 dni. Uchybienie terminowi, o którym mowa w zdaniu poprzedzającym uprawnia </w:t>
      </w:r>
      <w:r w:rsidR="0045482E">
        <w:lastRenderedPageBreak/>
        <w:t>Z</w:t>
      </w:r>
      <w:r>
        <w:t>amawiającego do ponownego naliczenia kary umownej za uchybienie w wysokości określonej w projektowanych postanowieniach umowy. Powyższą procedurę w razie konieczności powtarza się</w:t>
      </w:r>
      <w:r w:rsidR="00430116">
        <w:t>.</w:t>
      </w:r>
    </w:p>
    <w:p w14:paraId="16008387" w14:textId="77777777" w:rsidR="00FF0CB0" w:rsidRDefault="00FF0CB0" w:rsidP="00FF0CB0">
      <w:pPr>
        <w:jc w:val="both"/>
      </w:pPr>
    </w:p>
    <w:p w14:paraId="0A9BA679" w14:textId="00D86A65" w:rsidR="00FF0CB0" w:rsidRDefault="00FF0CB0" w:rsidP="00430116">
      <w:pPr>
        <w:jc w:val="center"/>
      </w:pPr>
      <w:r>
        <w:t>§ 18</w:t>
      </w:r>
    </w:p>
    <w:p w14:paraId="104E369E" w14:textId="77777777" w:rsidR="00FF0CB0" w:rsidRDefault="00FF0CB0" w:rsidP="00FF0CB0">
      <w:pPr>
        <w:jc w:val="both"/>
      </w:pPr>
    </w:p>
    <w:p w14:paraId="0E9843C9" w14:textId="1986594D" w:rsidR="00FF0CB0" w:rsidRDefault="00FF0CB0" w:rsidP="00FF0CB0">
      <w:pPr>
        <w:jc w:val="both"/>
      </w:pPr>
      <w:r>
        <w:t xml:space="preserve">W sprawach nie uregulowanych niniejszą umową mają zastosowanie odpowiednie przepisy kodeksu cywilnego, ustawy Prawo zamówień publicznych oraz ustawy Prawo budowlane. </w:t>
      </w:r>
    </w:p>
    <w:p w14:paraId="5B7542D4" w14:textId="77777777" w:rsidR="00FF0CB0" w:rsidRDefault="00FF0CB0" w:rsidP="00FF0CB0">
      <w:pPr>
        <w:jc w:val="both"/>
      </w:pPr>
    </w:p>
    <w:p w14:paraId="3C91987B" w14:textId="4928582A" w:rsidR="00FF0CB0" w:rsidRDefault="00FF0CB0" w:rsidP="00902785">
      <w:pPr>
        <w:jc w:val="center"/>
      </w:pPr>
      <w:r>
        <w:t>§ 19</w:t>
      </w:r>
    </w:p>
    <w:p w14:paraId="7473BEDC" w14:textId="77777777" w:rsidR="00FF0CB0" w:rsidRDefault="00FF0CB0" w:rsidP="00FF0CB0">
      <w:pPr>
        <w:jc w:val="both"/>
      </w:pPr>
    </w:p>
    <w:p w14:paraId="2835AB0B" w14:textId="0AD4F800" w:rsidR="00A44747" w:rsidRDefault="00A44747" w:rsidP="00FF0CB0">
      <w:pPr>
        <w:jc w:val="both"/>
      </w:pPr>
      <w:r>
        <w:t xml:space="preserve">Strony zobowiązują się do poddania ewentualnych </w:t>
      </w:r>
      <w:r w:rsidR="00FF0CB0">
        <w:t>spor</w:t>
      </w:r>
      <w:r>
        <w:t xml:space="preserve">ów o roszczenia cywilnoprawne </w:t>
      </w:r>
      <w:r w:rsidR="006A2342">
        <w:t>wynikłe na tle stosowania niniejszej umowy</w:t>
      </w:r>
      <w:r>
        <w:t>, w których zawarcie ugody jest dopuszczalne, mediacjom  lub innemu polubownemu rozwiązaniu sporu przed Sądem Polubownym przy Prokuratorii Generalnej Rzeczpospolitej Polskiej właściwym rzeczowo i miejscowo dla siedziby Zamawiającego, wybranym mediatorem albo osobą prowadzącą inne polubowne rozwiązani</w:t>
      </w:r>
      <w:r w:rsidR="003A6A58">
        <w:t>e</w:t>
      </w:r>
      <w:r>
        <w:t xml:space="preserve"> sporu.</w:t>
      </w:r>
    </w:p>
    <w:p w14:paraId="57D38148" w14:textId="77777777" w:rsidR="00A44747" w:rsidRDefault="00A44747" w:rsidP="00FF0CB0">
      <w:pPr>
        <w:jc w:val="both"/>
      </w:pPr>
    </w:p>
    <w:p w14:paraId="632483C0" w14:textId="3FD0EDF6" w:rsidR="00FF0CB0" w:rsidRDefault="00FF0CB0" w:rsidP="00430116">
      <w:pPr>
        <w:jc w:val="center"/>
      </w:pPr>
      <w:r>
        <w:t>§ 20</w:t>
      </w:r>
    </w:p>
    <w:p w14:paraId="51BCA6B5" w14:textId="77777777" w:rsidR="00FF0CB0" w:rsidRDefault="00FF0CB0" w:rsidP="00FF0CB0">
      <w:pPr>
        <w:jc w:val="both"/>
      </w:pPr>
    </w:p>
    <w:p w14:paraId="4D54408D" w14:textId="07E7AF2B" w:rsidR="00FF0CB0" w:rsidRPr="002D0F06" w:rsidRDefault="00FF0CB0" w:rsidP="00FF0CB0">
      <w:pPr>
        <w:jc w:val="both"/>
      </w:pPr>
      <w:r>
        <w:t xml:space="preserve">Umowę niniejszą sporządza się </w:t>
      </w:r>
      <w:r w:rsidRPr="002D0F06">
        <w:t xml:space="preserve">w </w:t>
      </w:r>
      <w:r w:rsidR="00E16B41" w:rsidRPr="002D0F06">
        <w:t>trzech</w:t>
      </w:r>
      <w:r w:rsidRPr="002D0F06">
        <w:t xml:space="preserve"> </w:t>
      </w:r>
      <w:r w:rsidR="003472AB" w:rsidRPr="002D0F06">
        <w:t xml:space="preserve">jednobrzmiących </w:t>
      </w:r>
      <w:r w:rsidRPr="002D0F06">
        <w:t xml:space="preserve">egzemplarzach </w:t>
      </w:r>
      <w:r w:rsidR="00E16B41" w:rsidRPr="002D0F06">
        <w:t>dwa dla Zamawiającego jeden dla Wykonawcy</w:t>
      </w:r>
      <w:r w:rsidR="00A33B84" w:rsidRPr="002D0F06">
        <w:t xml:space="preserve">. </w:t>
      </w:r>
    </w:p>
    <w:p w14:paraId="343D300C" w14:textId="77777777" w:rsidR="00FF0CB0" w:rsidRDefault="00FF0CB0" w:rsidP="00FF0CB0">
      <w:pPr>
        <w:jc w:val="both"/>
      </w:pPr>
    </w:p>
    <w:p w14:paraId="2FD47CC4" w14:textId="7B730D21" w:rsidR="005211E4" w:rsidRDefault="00430116" w:rsidP="00430116">
      <w:pPr>
        <w:jc w:val="center"/>
      </w:pPr>
      <w:r>
        <w:t>Zamawiający:</w:t>
      </w:r>
      <w:r>
        <w:tab/>
      </w:r>
      <w:r>
        <w:tab/>
      </w:r>
      <w:r>
        <w:tab/>
      </w:r>
      <w:r>
        <w:tab/>
      </w:r>
      <w:r>
        <w:tab/>
      </w:r>
      <w:r>
        <w:tab/>
      </w:r>
      <w:r>
        <w:tab/>
      </w:r>
      <w:r>
        <w:tab/>
        <w:t>Wykonawca:</w:t>
      </w:r>
    </w:p>
    <w:p w14:paraId="6CB531B9" w14:textId="7E4165E3" w:rsidR="00A462DF" w:rsidRDefault="00A462DF" w:rsidP="00430116">
      <w:pPr>
        <w:jc w:val="center"/>
      </w:pPr>
    </w:p>
    <w:p w14:paraId="128FC75A" w14:textId="77777777" w:rsidR="00E16B41" w:rsidRDefault="00E16B41" w:rsidP="00430116">
      <w:pPr>
        <w:jc w:val="center"/>
      </w:pPr>
    </w:p>
    <w:p w14:paraId="08A4B73D" w14:textId="77777777" w:rsidR="00E16B41" w:rsidRDefault="00E16B41" w:rsidP="00430116">
      <w:pPr>
        <w:jc w:val="center"/>
      </w:pPr>
    </w:p>
    <w:p w14:paraId="1C5075B1" w14:textId="77777777" w:rsidR="00E16B41" w:rsidRDefault="00E16B41" w:rsidP="00430116">
      <w:pPr>
        <w:jc w:val="center"/>
      </w:pPr>
    </w:p>
    <w:p w14:paraId="3B022CB6" w14:textId="77777777" w:rsidR="00E16B41" w:rsidRDefault="00E16B41" w:rsidP="00430116">
      <w:pPr>
        <w:jc w:val="center"/>
      </w:pPr>
    </w:p>
    <w:p w14:paraId="2EF44A2C" w14:textId="77777777" w:rsidR="00E16B41" w:rsidRDefault="00E16B41" w:rsidP="00430116">
      <w:pPr>
        <w:jc w:val="center"/>
      </w:pPr>
    </w:p>
    <w:p w14:paraId="3EB56264" w14:textId="77777777" w:rsidR="00E16B41" w:rsidRDefault="00E16B41" w:rsidP="00430116">
      <w:pPr>
        <w:jc w:val="center"/>
      </w:pPr>
    </w:p>
    <w:p w14:paraId="58594312" w14:textId="77777777" w:rsidR="00E16B41" w:rsidRDefault="00E16B41" w:rsidP="00430116">
      <w:pPr>
        <w:jc w:val="center"/>
      </w:pPr>
    </w:p>
    <w:p w14:paraId="009FCBB5" w14:textId="77777777" w:rsidR="00E16B41" w:rsidRDefault="00E16B41" w:rsidP="00430116">
      <w:pPr>
        <w:jc w:val="center"/>
      </w:pPr>
    </w:p>
    <w:p w14:paraId="4C433DF8" w14:textId="77777777" w:rsidR="00E16B41" w:rsidRDefault="00E16B41" w:rsidP="00430116">
      <w:pPr>
        <w:jc w:val="center"/>
      </w:pPr>
    </w:p>
    <w:p w14:paraId="726C19E7" w14:textId="77777777" w:rsidR="00E16B41" w:rsidRDefault="00E16B41" w:rsidP="00430116">
      <w:pPr>
        <w:jc w:val="center"/>
      </w:pPr>
      <w:bookmarkStart w:id="5" w:name="_GoBack"/>
      <w:bookmarkEnd w:id="5"/>
    </w:p>
    <w:p w14:paraId="58D601A1" w14:textId="77777777" w:rsidR="00E16B41" w:rsidRDefault="00E16B41" w:rsidP="00430116">
      <w:pPr>
        <w:jc w:val="center"/>
      </w:pPr>
    </w:p>
    <w:p w14:paraId="736D976A" w14:textId="77777777" w:rsidR="00E16B41" w:rsidRDefault="00E16B41" w:rsidP="00430116">
      <w:pPr>
        <w:jc w:val="center"/>
      </w:pPr>
    </w:p>
    <w:p w14:paraId="71F212B1" w14:textId="77777777" w:rsidR="00E16B41" w:rsidRDefault="00E16B41" w:rsidP="00430116">
      <w:pPr>
        <w:jc w:val="center"/>
      </w:pPr>
    </w:p>
    <w:p w14:paraId="6E954667" w14:textId="77777777" w:rsidR="00E16B41" w:rsidRDefault="00E16B41" w:rsidP="00430116">
      <w:pPr>
        <w:jc w:val="center"/>
      </w:pPr>
    </w:p>
    <w:p w14:paraId="6EC96F06" w14:textId="77777777" w:rsidR="00E16B41" w:rsidRDefault="00E16B41" w:rsidP="00430116">
      <w:pPr>
        <w:jc w:val="center"/>
      </w:pPr>
    </w:p>
    <w:p w14:paraId="011CD0BC" w14:textId="77777777" w:rsidR="00E16B41" w:rsidRDefault="00E16B41" w:rsidP="00430116">
      <w:pPr>
        <w:jc w:val="center"/>
      </w:pPr>
    </w:p>
    <w:p w14:paraId="5FC86B0A" w14:textId="77777777" w:rsidR="00E16B41" w:rsidRDefault="00E16B41" w:rsidP="00430116">
      <w:pPr>
        <w:jc w:val="center"/>
      </w:pPr>
    </w:p>
    <w:p w14:paraId="14BD5F67" w14:textId="77777777" w:rsidR="00E16B41" w:rsidRDefault="00E16B41" w:rsidP="00430116">
      <w:pPr>
        <w:jc w:val="center"/>
      </w:pPr>
    </w:p>
    <w:p w14:paraId="1BB60350" w14:textId="77777777" w:rsidR="00E16B41" w:rsidRDefault="00E16B41" w:rsidP="00430116">
      <w:pPr>
        <w:jc w:val="center"/>
      </w:pPr>
    </w:p>
    <w:p w14:paraId="7DB77B06" w14:textId="77777777" w:rsidR="00E16B41" w:rsidRDefault="00E16B41" w:rsidP="00430116">
      <w:pPr>
        <w:jc w:val="center"/>
      </w:pPr>
    </w:p>
    <w:p w14:paraId="6E7E2A1B" w14:textId="77777777" w:rsidR="00E16B41" w:rsidRDefault="00E16B41" w:rsidP="00430116">
      <w:pPr>
        <w:jc w:val="center"/>
      </w:pPr>
    </w:p>
    <w:p w14:paraId="31E16B51" w14:textId="77777777" w:rsidR="00E16B41" w:rsidRDefault="00E16B41" w:rsidP="00430116">
      <w:pPr>
        <w:jc w:val="center"/>
      </w:pPr>
    </w:p>
    <w:p w14:paraId="1444A7E9" w14:textId="77777777" w:rsidR="00E16B41" w:rsidRDefault="00E16B41" w:rsidP="00430116">
      <w:pPr>
        <w:jc w:val="center"/>
      </w:pPr>
    </w:p>
    <w:p w14:paraId="42905311" w14:textId="77777777" w:rsidR="00E16B41" w:rsidRDefault="00E16B41" w:rsidP="00430116">
      <w:pPr>
        <w:jc w:val="center"/>
      </w:pPr>
    </w:p>
    <w:p w14:paraId="76A0E147" w14:textId="77777777" w:rsidR="00E16B41" w:rsidRDefault="00E16B41" w:rsidP="00430116">
      <w:pPr>
        <w:jc w:val="center"/>
      </w:pPr>
    </w:p>
    <w:p w14:paraId="2DEEB405" w14:textId="397CF5B7" w:rsidR="00A462DF" w:rsidRDefault="00A462DF" w:rsidP="00430116">
      <w:pPr>
        <w:jc w:val="center"/>
      </w:pPr>
    </w:p>
    <w:p w14:paraId="09EB356A" w14:textId="77777777" w:rsidR="00A462DF" w:rsidRDefault="00A462DF" w:rsidP="00430116">
      <w:pPr>
        <w:jc w:val="center"/>
      </w:pPr>
    </w:p>
    <w:p w14:paraId="2D50FEC9" w14:textId="28C11A66" w:rsidR="005211E4" w:rsidRDefault="005211E4" w:rsidP="005211E4">
      <w:pPr>
        <w:jc w:val="both"/>
      </w:pPr>
      <w:r>
        <w:t xml:space="preserve">Załącznik: harmonogram rzeczowo-finansowy. </w:t>
      </w:r>
    </w:p>
    <w:sectPr w:rsidR="005211E4" w:rsidSect="00663DBE">
      <w:headerReference w:type="default" r:id="rId8"/>
      <w:footerReference w:type="default" r:id="rId9"/>
      <w:pgSz w:w="11906" w:h="16838"/>
      <w:pgMar w:top="993" w:right="1417" w:bottom="1134"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CD70B" w14:textId="77777777" w:rsidR="00460216" w:rsidRDefault="00460216" w:rsidP="005211E4">
      <w:r>
        <w:separator/>
      </w:r>
    </w:p>
  </w:endnote>
  <w:endnote w:type="continuationSeparator" w:id="0">
    <w:p w14:paraId="4D84339F" w14:textId="77777777" w:rsidR="00460216" w:rsidRDefault="00460216" w:rsidP="0052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952277"/>
      <w:docPartObj>
        <w:docPartGallery w:val="Page Numbers (Bottom of Page)"/>
        <w:docPartUnique/>
      </w:docPartObj>
    </w:sdtPr>
    <w:sdtEndPr/>
    <w:sdtContent>
      <w:p w14:paraId="0060EB50" w14:textId="3EB061B3" w:rsidR="00A462DF" w:rsidRDefault="00A462DF" w:rsidP="00701FAF">
        <w:pPr>
          <w:pStyle w:val="Stopka"/>
          <w:jc w:val="center"/>
        </w:pPr>
        <w:r>
          <w:fldChar w:fldCharType="begin"/>
        </w:r>
        <w:r>
          <w:instrText>PAGE   \* MERGEFORMAT</w:instrText>
        </w:r>
        <w:r>
          <w:fldChar w:fldCharType="separate"/>
        </w:r>
        <w:r w:rsidR="00902785">
          <w:rPr>
            <w:noProof/>
          </w:rPr>
          <w:t>12</w:t>
        </w:r>
        <w:r>
          <w:fldChar w:fldCharType="end"/>
        </w:r>
      </w:p>
    </w:sdtContent>
  </w:sdt>
  <w:p w14:paraId="77281A2B" w14:textId="77777777" w:rsidR="00A462DF" w:rsidRDefault="00A462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C4F20" w14:textId="77777777" w:rsidR="00460216" w:rsidRDefault="00460216" w:rsidP="005211E4">
      <w:bookmarkStart w:id="0" w:name="_Hlk103842293"/>
      <w:bookmarkEnd w:id="0"/>
      <w:r>
        <w:separator/>
      </w:r>
    </w:p>
  </w:footnote>
  <w:footnote w:type="continuationSeparator" w:id="0">
    <w:p w14:paraId="7E279DFE" w14:textId="77777777" w:rsidR="00460216" w:rsidRDefault="00460216" w:rsidP="00521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58C15" w14:textId="596FF919" w:rsidR="005211E4" w:rsidRDefault="00F879E5">
    <w:pPr>
      <w:pStyle w:val="Nagwek"/>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4C8F"/>
    <w:multiLevelType w:val="hybridMultilevel"/>
    <w:tmpl w:val="A9827D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765284"/>
    <w:multiLevelType w:val="hybridMultilevel"/>
    <w:tmpl w:val="2EEEB382"/>
    <w:lvl w:ilvl="0" w:tplc="8C40F546">
      <w:start w:val="1"/>
      <w:numFmt w:val="decimal"/>
      <w:lvlText w:val="%1."/>
      <w:lvlJc w:val="left"/>
      <w:pPr>
        <w:ind w:left="720" w:hanging="360"/>
      </w:pPr>
      <w:rPr>
        <w:rFonts w:cstheme="minorBidi" w:hint="default"/>
      </w:rPr>
    </w:lvl>
    <w:lvl w:ilvl="1" w:tplc="3AA661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224391"/>
    <w:multiLevelType w:val="hybridMultilevel"/>
    <w:tmpl w:val="C1AC6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0C6A79"/>
    <w:multiLevelType w:val="hybridMultilevel"/>
    <w:tmpl w:val="DC66F4C8"/>
    <w:lvl w:ilvl="0" w:tplc="8C40F546">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BB6212"/>
    <w:multiLevelType w:val="hybridMultilevel"/>
    <w:tmpl w:val="5FBE9A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3A0ADD"/>
    <w:multiLevelType w:val="hybridMultilevel"/>
    <w:tmpl w:val="05A633FA"/>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DE365A6"/>
    <w:multiLevelType w:val="hybridMultilevel"/>
    <w:tmpl w:val="BE4E3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464661"/>
    <w:multiLevelType w:val="hybridMultilevel"/>
    <w:tmpl w:val="F7CE26D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nsid w:val="10A24720"/>
    <w:multiLevelType w:val="hybridMultilevel"/>
    <w:tmpl w:val="35BA8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EB7449"/>
    <w:multiLevelType w:val="hybridMultilevel"/>
    <w:tmpl w:val="31E80462"/>
    <w:lvl w:ilvl="0" w:tplc="6DB8BF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12187B"/>
    <w:multiLevelType w:val="hybridMultilevel"/>
    <w:tmpl w:val="9A229C4C"/>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61B322D"/>
    <w:multiLevelType w:val="hybridMultilevel"/>
    <w:tmpl w:val="2CAE69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8407BCA"/>
    <w:multiLevelType w:val="hybridMultilevel"/>
    <w:tmpl w:val="AECC3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E67A41"/>
    <w:multiLevelType w:val="hybridMultilevel"/>
    <w:tmpl w:val="DE004FC6"/>
    <w:lvl w:ilvl="0" w:tplc="8C40F546">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A62766"/>
    <w:multiLevelType w:val="hybridMultilevel"/>
    <w:tmpl w:val="72ACBA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63421"/>
    <w:multiLevelType w:val="hybridMultilevel"/>
    <w:tmpl w:val="2B863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B46384"/>
    <w:multiLevelType w:val="hybridMultilevel"/>
    <w:tmpl w:val="1DBC3484"/>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F4471BE"/>
    <w:multiLevelType w:val="hybridMultilevel"/>
    <w:tmpl w:val="C5804000"/>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09158A0"/>
    <w:multiLevelType w:val="hybridMultilevel"/>
    <w:tmpl w:val="7BFE32D2"/>
    <w:lvl w:ilvl="0" w:tplc="F0EC3E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311530D9"/>
    <w:multiLevelType w:val="hybridMultilevel"/>
    <w:tmpl w:val="80188C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8A7F73"/>
    <w:multiLevelType w:val="hybridMultilevel"/>
    <w:tmpl w:val="78D4C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B32BE3"/>
    <w:multiLevelType w:val="hybridMultilevel"/>
    <w:tmpl w:val="B74C61C6"/>
    <w:lvl w:ilvl="0" w:tplc="741CD78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1430D4"/>
    <w:multiLevelType w:val="hybridMultilevel"/>
    <w:tmpl w:val="CD8AC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B21786"/>
    <w:multiLevelType w:val="hybridMultilevel"/>
    <w:tmpl w:val="CF6C0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064DC3"/>
    <w:multiLevelType w:val="hybridMultilevel"/>
    <w:tmpl w:val="E5163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1F879E4"/>
    <w:multiLevelType w:val="hybridMultilevel"/>
    <w:tmpl w:val="2A9AC524"/>
    <w:lvl w:ilvl="0" w:tplc="04150019">
      <w:start w:val="1"/>
      <w:numFmt w:val="lowerLetter"/>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26">
    <w:nsid w:val="45312765"/>
    <w:multiLevelType w:val="hybridMultilevel"/>
    <w:tmpl w:val="295CF24C"/>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80D51CE"/>
    <w:multiLevelType w:val="hybridMultilevel"/>
    <w:tmpl w:val="4E8CC622"/>
    <w:lvl w:ilvl="0" w:tplc="8C40F546">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941C0C"/>
    <w:multiLevelType w:val="hybridMultilevel"/>
    <w:tmpl w:val="7D34C9EA"/>
    <w:lvl w:ilvl="0" w:tplc="54781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BF35BB"/>
    <w:multiLevelType w:val="hybridMultilevel"/>
    <w:tmpl w:val="6FC446D4"/>
    <w:lvl w:ilvl="0" w:tplc="D2268C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160754"/>
    <w:multiLevelType w:val="hybridMultilevel"/>
    <w:tmpl w:val="8730C7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E0C4F9C"/>
    <w:multiLevelType w:val="hybridMultilevel"/>
    <w:tmpl w:val="8348C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B165D4"/>
    <w:multiLevelType w:val="hybridMultilevel"/>
    <w:tmpl w:val="0F241F54"/>
    <w:lvl w:ilvl="0" w:tplc="9C701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8C229B7"/>
    <w:multiLevelType w:val="hybridMultilevel"/>
    <w:tmpl w:val="01E64740"/>
    <w:lvl w:ilvl="0" w:tplc="CD223BCA">
      <w:start w:val="1"/>
      <w:numFmt w:val="decimal"/>
      <w:lvlText w:val="%1."/>
      <w:lvlJc w:val="left"/>
      <w:pPr>
        <w:ind w:left="502"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7C1050"/>
    <w:multiLevelType w:val="hybridMultilevel"/>
    <w:tmpl w:val="ABE63CD8"/>
    <w:lvl w:ilvl="0" w:tplc="F5EC2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BB851E0"/>
    <w:multiLevelType w:val="hybridMultilevel"/>
    <w:tmpl w:val="89DE90A2"/>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0CF0DC8"/>
    <w:multiLevelType w:val="hybridMultilevel"/>
    <w:tmpl w:val="C7AA6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D75119"/>
    <w:multiLevelType w:val="hybridMultilevel"/>
    <w:tmpl w:val="835A9956"/>
    <w:lvl w:ilvl="0" w:tplc="E138A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E16545C"/>
    <w:multiLevelType w:val="hybridMultilevel"/>
    <w:tmpl w:val="0750EDDE"/>
    <w:lvl w:ilvl="0" w:tplc="F0EC3E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6"/>
  </w:num>
  <w:num w:numId="2">
    <w:abstractNumId w:val="37"/>
  </w:num>
  <w:num w:numId="3">
    <w:abstractNumId w:val="34"/>
  </w:num>
  <w:num w:numId="4">
    <w:abstractNumId w:val="29"/>
  </w:num>
  <w:num w:numId="5">
    <w:abstractNumId w:val="3"/>
  </w:num>
  <w:num w:numId="6">
    <w:abstractNumId w:val="22"/>
  </w:num>
  <w:num w:numId="7">
    <w:abstractNumId w:val="27"/>
  </w:num>
  <w:num w:numId="8">
    <w:abstractNumId w:val="16"/>
  </w:num>
  <w:num w:numId="9">
    <w:abstractNumId w:val="33"/>
  </w:num>
  <w:num w:numId="10">
    <w:abstractNumId w:val="12"/>
  </w:num>
  <w:num w:numId="11">
    <w:abstractNumId w:val="32"/>
  </w:num>
  <w:num w:numId="12">
    <w:abstractNumId w:val="1"/>
  </w:num>
  <w:num w:numId="13">
    <w:abstractNumId w:val="35"/>
  </w:num>
  <w:num w:numId="14">
    <w:abstractNumId w:val="9"/>
  </w:num>
  <w:num w:numId="15">
    <w:abstractNumId w:val="28"/>
  </w:num>
  <w:num w:numId="16">
    <w:abstractNumId w:val="10"/>
  </w:num>
  <w:num w:numId="17">
    <w:abstractNumId w:val="15"/>
  </w:num>
  <w:num w:numId="18">
    <w:abstractNumId w:val="13"/>
  </w:num>
  <w:num w:numId="19">
    <w:abstractNumId w:val="23"/>
  </w:num>
  <w:num w:numId="20">
    <w:abstractNumId w:val="18"/>
  </w:num>
  <w:num w:numId="21">
    <w:abstractNumId w:val="31"/>
  </w:num>
  <w:num w:numId="22">
    <w:abstractNumId w:val="20"/>
  </w:num>
  <w:num w:numId="23">
    <w:abstractNumId w:val="8"/>
  </w:num>
  <w:num w:numId="24">
    <w:abstractNumId w:val="30"/>
  </w:num>
  <w:num w:numId="25">
    <w:abstractNumId w:val="6"/>
  </w:num>
  <w:num w:numId="26">
    <w:abstractNumId w:val="14"/>
  </w:num>
  <w:num w:numId="27">
    <w:abstractNumId w:val="11"/>
  </w:num>
  <w:num w:numId="28">
    <w:abstractNumId w:val="38"/>
  </w:num>
  <w:num w:numId="29">
    <w:abstractNumId w:val="4"/>
  </w:num>
  <w:num w:numId="30">
    <w:abstractNumId w:val="26"/>
  </w:num>
  <w:num w:numId="31">
    <w:abstractNumId w:val="17"/>
  </w:num>
  <w:num w:numId="32">
    <w:abstractNumId w:val="21"/>
  </w:num>
  <w:num w:numId="33">
    <w:abstractNumId w:val="5"/>
  </w:num>
  <w:num w:numId="34">
    <w:abstractNumId w:val="24"/>
  </w:num>
  <w:num w:numId="35">
    <w:abstractNumId w:val="0"/>
  </w:num>
  <w:num w:numId="36">
    <w:abstractNumId w:val="2"/>
  </w:num>
  <w:num w:numId="37">
    <w:abstractNumId w:val="19"/>
  </w:num>
  <w:num w:numId="38">
    <w:abstractNumId w:val="7"/>
  </w:num>
  <w:num w:numId="39">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CB0"/>
    <w:rsid w:val="00022864"/>
    <w:rsid w:val="000273B0"/>
    <w:rsid w:val="00036DAE"/>
    <w:rsid w:val="0005276D"/>
    <w:rsid w:val="0009672A"/>
    <w:rsid w:val="000A3405"/>
    <w:rsid w:val="000B4484"/>
    <w:rsid w:val="000C0C54"/>
    <w:rsid w:val="000D6B90"/>
    <w:rsid w:val="001118C7"/>
    <w:rsid w:val="00142129"/>
    <w:rsid w:val="00170599"/>
    <w:rsid w:val="00171EA9"/>
    <w:rsid w:val="00182E8F"/>
    <w:rsid w:val="0019760B"/>
    <w:rsid w:val="00197F04"/>
    <w:rsid w:val="001B7674"/>
    <w:rsid w:val="001B7B64"/>
    <w:rsid w:val="001C10A3"/>
    <w:rsid w:val="001E0DE7"/>
    <w:rsid w:val="001E1C4C"/>
    <w:rsid w:val="001E389B"/>
    <w:rsid w:val="001E78FD"/>
    <w:rsid w:val="001F7DB2"/>
    <w:rsid w:val="00202848"/>
    <w:rsid w:val="002062F4"/>
    <w:rsid w:val="00216514"/>
    <w:rsid w:val="002631B6"/>
    <w:rsid w:val="00267B94"/>
    <w:rsid w:val="0028380B"/>
    <w:rsid w:val="00296376"/>
    <w:rsid w:val="002A54DA"/>
    <w:rsid w:val="002D0F06"/>
    <w:rsid w:val="002F60CD"/>
    <w:rsid w:val="0034590D"/>
    <w:rsid w:val="003472AB"/>
    <w:rsid w:val="0036076F"/>
    <w:rsid w:val="003817ED"/>
    <w:rsid w:val="00391FAA"/>
    <w:rsid w:val="003A6A58"/>
    <w:rsid w:val="003B6966"/>
    <w:rsid w:val="003C15D1"/>
    <w:rsid w:val="003D7FB9"/>
    <w:rsid w:val="003E27E0"/>
    <w:rsid w:val="00402E13"/>
    <w:rsid w:val="00430116"/>
    <w:rsid w:val="0043304B"/>
    <w:rsid w:val="0045482E"/>
    <w:rsid w:val="00460216"/>
    <w:rsid w:val="0046356F"/>
    <w:rsid w:val="00465305"/>
    <w:rsid w:val="00482865"/>
    <w:rsid w:val="00486C5A"/>
    <w:rsid w:val="00494BBE"/>
    <w:rsid w:val="004A5561"/>
    <w:rsid w:val="004D21E6"/>
    <w:rsid w:val="005211E4"/>
    <w:rsid w:val="005273DA"/>
    <w:rsid w:val="00533488"/>
    <w:rsid w:val="0053771E"/>
    <w:rsid w:val="00580CB4"/>
    <w:rsid w:val="0059503F"/>
    <w:rsid w:val="006163BE"/>
    <w:rsid w:val="006259C4"/>
    <w:rsid w:val="00643422"/>
    <w:rsid w:val="00644299"/>
    <w:rsid w:val="00663DBE"/>
    <w:rsid w:val="006866B8"/>
    <w:rsid w:val="006A2342"/>
    <w:rsid w:val="006B5EE2"/>
    <w:rsid w:val="00701FAF"/>
    <w:rsid w:val="007134B1"/>
    <w:rsid w:val="00755932"/>
    <w:rsid w:val="007728D6"/>
    <w:rsid w:val="007814FF"/>
    <w:rsid w:val="007B735D"/>
    <w:rsid w:val="007F06CF"/>
    <w:rsid w:val="008054D8"/>
    <w:rsid w:val="00822EE6"/>
    <w:rsid w:val="008245E0"/>
    <w:rsid w:val="00850164"/>
    <w:rsid w:val="0087419B"/>
    <w:rsid w:val="00893160"/>
    <w:rsid w:val="008B7426"/>
    <w:rsid w:val="008C58B2"/>
    <w:rsid w:val="008E436F"/>
    <w:rsid w:val="00902785"/>
    <w:rsid w:val="0090627B"/>
    <w:rsid w:val="009068C6"/>
    <w:rsid w:val="00907A92"/>
    <w:rsid w:val="00937405"/>
    <w:rsid w:val="0095575D"/>
    <w:rsid w:val="00955B8D"/>
    <w:rsid w:val="00975250"/>
    <w:rsid w:val="009A0529"/>
    <w:rsid w:val="009A1F2D"/>
    <w:rsid w:val="009B72BD"/>
    <w:rsid w:val="009C04E2"/>
    <w:rsid w:val="009D08DF"/>
    <w:rsid w:val="00A33B84"/>
    <w:rsid w:val="00A34960"/>
    <w:rsid w:val="00A36807"/>
    <w:rsid w:val="00A44747"/>
    <w:rsid w:val="00A462DF"/>
    <w:rsid w:val="00A8096E"/>
    <w:rsid w:val="00A93345"/>
    <w:rsid w:val="00AB14B0"/>
    <w:rsid w:val="00AB4065"/>
    <w:rsid w:val="00AB5FA4"/>
    <w:rsid w:val="00AE0545"/>
    <w:rsid w:val="00AE5D0B"/>
    <w:rsid w:val="00B248A7"/>
    <w:rsid w:val="00B3703E"/>
    <w:rsid w:val="00B41DB1"/>
    <w:rsid w:val="00B449B6"/>
    <w:rsid w:val="00B472BF"/>
    <w:rsid w:val="00B50D82"/>
    <w:rsid w:val="00B96B8B"/>
    <w:rsid w:val="00BA4A8E"/>
    <w:rsid w:val="00BC60EC"/>
    <w:rsid w:val="00BE0E04"/>
    <w:rsid w:val="00BF2D24"/>
    <w:rsid w:val="00C136F9"/>
    <w:rsid w:val="00C23857"/>
    <w:rsid w:val="00C463BD"/>
    <w:rsid w:val="00C64076"/>
    <w:rsid w:val="00C73716"/>
    <w:rsid w:val="00C76D90"/>
    <w:rsid w:val="00C77FA1"/>
    <w:rsid w:val="00C94E31"/>
    <w:rsid w:val="00CD03AC"/>
    <w:rsid w:val="00D35D63"/>
    <w:rsid w:val="00D66C71"/>
    <w:rsid w:val="00D675C3"/>
    <w:rsid w:val="00D7307D"/>
    <w:rsid w:val="00DA4F69"/>
    <w:rsid w:val="00DB1C88"/>
    <w:rsid w:val="00DB4854"/>
    <w:rsid w:val="00DD574D"/>
    <w:rsid w:val="00E07603"/>
    <w:rsid w:val="00E16B41"/>
    <w:rsid w:val="00E16D15"/>
    <w:rsid w:val="00E2644F"/>
    <w:rsid w:val="00E26FCC"/>
    <w:rsid w:val="00E330C2"/>
    <w:rsid w:val="00E350BB"/>
    <w:rsid w:val="00E75DCD"/>
    <w:rsid w:val="00EA57A2"/>
    <w:rsid w:val="00EA5D3A"/>
    <w:rsid w:val="00EA79D5"/>
    <w:rsid w:val="00EB0CBF"/>
    <w:rsid w:val="00EC5919"/>
    <w:rsid w:val="00EE1F8B"/>
    <w:rsid w:val="00F0046A"/>
    <w:rsid w:val="00F05C68"/>
    <w:rsid w:val="00F31C8D"/>
    <w:rsid w:val="00F35028"/>
    <w:rsid w:val="00F726F3"/>
    <w:rsid w:val="00F745AD"/>
    <w:rsid w:val="00F75A84"/>
    <w:rsid w:val="00F8303C"/>
    <w:rsid w:val="00F86ADE"/>
    <w:rsid w:val="00F879E5"/>
    <w:rsid w:val="00FB5EBA"/>
    <w:rsid w:val="00FB712C"/>
    <w:rsid w:val="00FE1E5F"/>
    <w:rsid w:val="00FF0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8B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076F"/>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ormalny tekst,CW_Lista,L1,Numerowanie,2 heading,A_wyliczenie,K-P_odwolanie,Akapit z listą5,maz_wyliczenie,opis dzialania"/>
    <w:basedOn w:val="Normalny"/>
    <w:link w:val="AkapitzlistZnak"/>
    <w:uiPriority w:val="34"/>
    <w:qFormat/>
    <w:rsid w:val="00FF0CB0"/>
    <w:pPr>
      <w:ind w:left="720"/>
      <w:contextualSpacing/>
    </w:pPr>
  </w:style>
  <w:style w:type="paragraph" w:customStyle="1" w:styleId="xl56">
    <w:name w:val="xl56"/>
    <w:basedOn w:val="Normalny"/>
    <w:rsid w:val="00B449B6"/>
    <w:pPr>
      <w:spacing w:before="100" w:beforeAutospacing="1" w:after="100" w:afterAutospacing="1"/>
      <w:jc w:val="center"/>
      <w:textAlignment w:val="center"/>
    </w:pPr>
    <w:rPr>
      <w:rFonts w:ascii="Arial Narrow" w:eastAsia="Arial Unicode MS" w:hAnsi="Arial Narrow" w:cs="Arial Unicode MS"/>
      <w:sz w:val="18"/>
      <w:szCs w:val="18"/>
      <w:lang w:eastAsia="pl-PL"/>
    </w:rPr>
  </w:style>
  <w:style w:type="paragraph" w:customStyle="1" w:styleId="Default">
    <w:name w:val="Default"/>
    <w:rsid w:val="00C136F9"/>
    <w:pPr>
      <w:autoSpaceDE w:val="0"/>
      <w:autoSpaceDN w:val="0"/>
      <w:adjustRightInd w:val="0"/>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211E4"/>
    <w:pPr>
      <w:tabs>
        <w:tab w:val="center" w:pos="4536"/>
        <w:tab w:val="right" w:pos="9072"/>
      </w:tabs>
    </w:pPr>
  </w:style>
  <w:style w:type="character" w:customStyle="1" w:styleId="NagwekZnak">
    <w:name w:val="Nagłówek Znak"/>
    <w:basedOn w:val="Domylnaczcionkaakapitu"/>
    <w:link w:val="Nagwek"/>
    <w:uiPriority w:val="99"/>
    <w:rsid w:val="005211E4"/>
    <w:rPr>
      <w:rFonts w:ascii="Arial" w:hAnsi="Arial"/>
    </w:rPr>
  </w:style>
  <w:style w:type="paragraph" w:styleId="Stopka">
    <w:name w:val="footer"/>
    <w:basedOn w:val="Normalny"/>
    <w:link w:val="StopkaZnak"/>
    <w:uiPriority w:val="99"/>
    <w:unhideWhenUsed/>
    <w:rsid w:val="005211E4"/>
    <w:pPr>
      <w:tabs>
        <w:tab w:val="center" w:pos="4536"/>
        <w:tab w:val="right" w:pos="9072"/>
      </w:tabs>
    </w:pPr>
  </w:style>
  <w:style w:type="character" w:customStyle="1" w:styleId="StopkaZnak">
    <w:name w:val="Stopka Znak"/>
    <w:basedOn w:val="Domylnaczcionkaakapitu"/>
    <w:link w:val="Stopka"/>
    <w:uiPriority w:val="99"/>
    <w:rsid w:val="005211E4"/>
    <w:rPr>
      <w:rFonts w:ascii="Arial" w:hAnsi="Arial"/>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
    <w:link w:val="Akapitzlist"/>
    <w:uiPriority w:val="34"/>
    <w:qFormat/>
    <w:locked/>
    <w:rsid w:val="005273D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076F"/>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ormalny tekst,CW_Lista,L1,Numerowanie,2 heading,A_wyliczenie,K-P_odwolanie,Akapit z listą5,maz_wyliczenie,opis dzialania"/>
    <w:basedOn w:val="Normalny"/>
    <w:link w:val="AkapitzlistZnak"/>
    <w:uiPriority w:val="34"/>
    <w:qFormat/>
    <w:rsid w:val="00FF0CB0"/>
    <w:pPr>
      <w:ind w:left="720"/>
      <w:contextualSpacing/>
    </w:pPr>
  </w:style>
  <w:style w:type="paragraph" w:customStyle="1" w:styleId="xl56">
    <w:name w:val="xl56"/>
    <w:basedOn w:val="Normalny"/>
    <w:rsid w:val="00B449B6"/>
    <w:pPr>
      <w:spacing w:before="100" w:beforeAutospacing="1" w:after="100" w:afterAutospacing="1"/>
      <w:jc w:val="center"/>
      <w:textAlignment w:val="center"/>
    </w:pPr>
    <w:rPr>
      <w:rFonts w:ascii="Arial Narrow" w:eastAsia="Arial Unicode MS" w:hAnsi="Arial Narrow" w:cs="Arial Unicode MS"/>
      <w:sz w:val="18"/>
      <w:szCs w:val="18"/>
      <w:lang w:eastAsia="pl-PL"/>
    </w:rPr>
  </w:style>
  <w:style w:type="paragraph" w:customStyle="1" w:styleId="Default">
    <w:name w:val="Default"/>
    <w:rsid w:val="00C136F9"/>
    <w:pPr>
      <w:autoSpaceDE w:val="0"/>
      <w:autoSpaceDN w:val="0"/>
      <w:adjustRightInd w:val="0"/>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211E4"/>
    <w:pPr>
      <w:tabs>
        <w:tab w:val="center" w:pos="4536"/>
        <w:tab w:val="right" w:pos="9072"/>
      </w:tabs>
    </w:pPr>
  </w:style>
  <w:style w:type="character" w:customStyle="1" w:styleId="NagwekZnak">
    <w:name w:val="Nagłówek Znak"/>
    <w:basedOn w:val="Domylnaczcionkaakapitu"/>
    <w:link w:val="Nagwek"/>
    <w:uiPriority w:val="99"/>
    <w:rsid w:val="005211E4"/>
    <w:rPr>
      <w:rFonts w:ascii="Arial" w:hAnsi="Arial"/>
    </w:rPr>
  </w:style>
  <w:style w:type="paragraph" w:styleId="Stopka">
    <w:name w:val="footer"/>
    <w:basedOn w:val="Normalny"/>
    <w:link w:val="StopkaZnak"/>
    <w:uiPriority w:val="99"/>
    <w:unhideWhenUsed/>
    <w:rsid w:val="005211E4"/>
    <w:pPr>
      <w:tabs>
        <w:tab w:val="center" w:pos="4536"/>
        <w:tab w:val="right" w:pos="9072"/>
      </w:tabs>
    </w:pPr>
  </w:style>
  <w:style w:type="character" w:customStyle="1" w:styleId="StopkaZnak">
    <w:name w:val="Stopka Znak"/>
    <w:basedOn w:val="Domylnaczcionkaakapitu"/>
    <w:link w:val="Stopka"/>
    <w:uiPriority w:val="99"/>
    <w:rsid w:val="005211E4"/>
    <w:rPr>
      <w:rFonts w:ascii="Arial" w:hAnsi="Arial"/>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
    <w:link w:val="Akapitzlist"/>
    <w:uiPriority w:val="34"/>
    <w:qFormat/>
    <w:locked/>
    <w:rsid w:val="005273D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3979">
      <w:bodyDiv w:val="1"/>
      <w:marLeft w:val="0"/>
      <w:marRight w:val="0"/>
      <w:marTop w:val="0"/>
      <w:marBottom w:val="0"/>
      <w:divBdr>
        <w:top w:val="none" w:sz="0" w:space="0" w:color="auto"/>
        <w:left w:val="none" w:sz="0" w:space="0" w:color="auto"/>
        <w:bottom w:val="none" w:sz="0" w:space="0" w:color="auto"/>
        <w:right w:val="none" w:sz="0" w:space="0" w:color="auto"/>
      </w:divBdr>
      <w:divsChild>
        <w:div w:id="445273435">
          <w:marLeft w:val="0"/>
          <w:marRight w:val="0"/>
          <w:marTop w:val="0"/>
          <w:marBottom w:val="0"/>
          <w:divBdr>
            <w:top w:val="none" w:sz="0" w:space="0" w:color="auto"/>
            <w:left w:val="none" w:sz="0" w:space="0" w:color="auto"/>
            <w:bottom w:val="none" w:sz="0" w:space="0" w:color="auto"/>
            <w:right w:val="none" w:sz="0" w:space="0" w:color="auto"/>
          </w:divBdr>
        </w:div>
        <w:div w:id="324551728">
          <w:marLeft w:val="0"/>
          <w:marRight w:val="0"/>
          <w:marTop w:val="0"/>
          <w:marBottom w:val="0"/>
          <w:divBdr>
            <w:top w:val="none" w:sz="0" w:space="0" w:color="auto"/>
            <w:left w:val="none" w:sz="0" w:space="0" w:color="auto"/>
            <w:bottom w:val="none" w:sz="0" w:space="0" w:color="auto"/>
            <w:right w:val="none" w:sz="0" w:space="0" w:color="auto"/>
          </w:divBdr>
        </w:div>
        <w:div w:id="1910067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12</Pages>
  <Words>5465</Words>
  <Characters>32794</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Kanikowski</dc:creator>
  <cp:lastModifiedBy>Filip Bąk</cp:lastModifiedBy>
  <cp:revision>12</cp:revision>
  <cp:lastPrinted>2022-05-18T10:22:00Z</cp:lastPrinted>
  <dcterms:created xsi:type="dcterms:W3CDTF">2023-08-04T06:03:00Z</dcterms:created>
  <dcterms:modified xsi:type="dcterms:W3CDTF">2025-08-07T06:08:00Z</dcterms:modified>
</cp:coreProperties>
</file>